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50B9" w14:textId="77777777" w:rsidR="006B200D" w:rsidRPr="006B200D" w:rsidRDefault="006B200D" w:rsidP="009A5583">
      <w:pPr>
        <w:pStyle w:val="NormaleWeb"/>
        <w:jc w:val="center"/>
        <w:rPr>
          <w:rStyle w:val="Enfasigrassetto"/>
          <w:rFonts w:ascii="Abadi" w:eastAsiaTheme="majorEastAsia" w:hAnsi="Abadi"/>
        </w:rPr>
      </w:pPr>
      <w:r w:rsidRPr="006B200D">
        <w:rPr>
          <w:rStyle w:val="Enfasigrassetto"/>
          <w:rFonts w:ascii="Abadi" w:eastAsiaTheme="majorEastAsia" w:hAnsi="Abadi"/>
        </w:rPr>
        <w:t>Comunicato Stampa</w:t>
      </w:r>
    </w:p>
    <w:p w14:paraId="67FC1B18" w14:textId="4DA851E4" w:rsidR="00825B4E" w:rsidRPr="00825B4E" w:rsidRDefault="006B200D" w:rsidP="00825B4E">
      <w:pPr>
        <w:pStyle w:val="NormaleWeb"/>
        <w:jc w:val="center"/>
        <w:rPr>
          <w:rStyle w:val="Enfasigrassetto"/>
          <w:rFonts w:ascii="Abadi" w:eastAsiaTheme="majorEastAsia" w:hAnsi="Abadi"/>
          <w:sz w:val="32"/>
          <w:szCs w:val="32"/>
        </w:rPr>
      </w:pPr>
      <w:r w:rsidRPr="006B200D">
        <w:rPr>
          <w:rFonts w:ascii="Abadi" w:hAnsi="Abadi"/>
        </w:rPr>
        <w:br/>
      </w:r>
      <w:r w:rsidR="00695749" w:rsidRPr="00825B4E">
        <w:rPr>
          <w:rStyle w:val="Enfasigrassetto"/>
          <w:rFonts w:ascii="Abadi" w:eastAsiaTheme="majorEastAsia" w:hAnsi="Abadi"/>
          <w:sz w:val="32"/>
          <w:szCs w:val="32"/>
        </w:rPr>
        <w:t>“Gymnasiade 2024”</w:t>
      </w:r>
      <w:r w:rsidRPr="00825B4E">
        <w:rPr>
          <w:rStyle w:val="Enfasigrassetto"/>
          <w:rFonts w:ascii="Abadi" w:eastAsiaTheme="majorEastAsia" w:hAnsi="Abadi"/>
          <w:sz w:val="32"/>
          <w:szCs w:val="32"/>
        </w:rPr>
        <w:t xml:space="preserve"> in Bahrain:</w:t>
      </w:r>
    </w:p>
    <w:p w14:paraId="3D480DFD" w14:textId="444E2D4F" w:rsidR="006B200D" w:rsidRPr="00825B4E" w:rsidRDefault="00825B4E" w:rsidP="00825B4E">
      <w:pPr>
        <w:pStyle w:val="NormaleWeb"/>
        <w:jc w:val="center"/>
        <w:rPr>
          <w:rFonts w:ascii="Abadi" w:hAnsi="Abadi"/>
          <w:sz w:val="32"/>
          <w:szCs w:val="32"/>
        </w:rPr>
      </w:pPr>
      <w:r w:rsidRPr="00825B4E">
        <w:rPr>
          <w:rStyle w:val="Enfasigrassetto"/>
          <w:rFonts w:ascii="Abadi" w:eastAsiaTheme="majorEastAsia" w:hAnsi="Abadi"/>
          <w:sz w:val="32"/>
          <w:szCs w:val="32"/>
        </w:rPr>
        <w:t>vicecampione</w:t>
      </w:r>
      <w:r w:rsidR="009A5583" w:rsidRPr="00825B4E">
        <w:rPr>
          <w:rStyle w:val="Enfasigrassetto"/>
          <w:rFonts w:ascii="Abadi" w:eastAsiaTheme="majorEastAsia" w:hAnsi="Abadi"/>
          <w:sz w:val="32"/>
          <w:szCs w:val="32"/>
        </w:rPr>
        <w:t xml:space="preserve"> del mondo </w:t>
      </w:r>
      <w:r w:rsidR="00237EC9">
        <w:rPr>
          <w:rStyle w:val="Enfasigrassetto"/>
          <w:rFonts w:ascii="Abadi" w:eastAsiaTheme="majorEastAsia" w:hAnsi="Abadi"/>
          <w:sz w:val="32"/>
          <w:szCs w:val="32"/>
        </w:rPr>
        <w:t xml:space="preserve">il team </w:t>
      </w:r>
      <w:r w:rsidR="006B200D" w:rsidRPr="00825B4E">
        <w:rPr>
          <w:rStyle w:val="Enfasigrassetto"/>
          <w:rFonts w:ascii="Abadi" w:eastAsiaTheme="majorEastAsia" w:hAnsi="Abadi"/>
          <w:sz w:val="32"/>
          <w:szCs w:val="32"/>
        </w:rPr>
        <w:t xml:space="preserve">di basket maschile </w:t>
      </w:r>
      <w:r w:rsidR="006B200D" w:rsidRPr="00825B4E">
        <w:rPr>
          <w:rStyle w:val="Enfasigrassetto"/>
          <w:rFonts w:ascii="Abadi" w:eastAsiaTheme="majorEastAsia" w:hAnsi="Abadi"/>
          <w:sz w:val="32"/>
          <w:szCs w:val="32"/>
        </w:rPr>
        <w:t xml:space="preserve">del </w:t>
      </w:r>
      <w:r w:rsidRPr="00825B4E">
        <w:rPr>
          <w:rStyle w:val="Enfasigrassetto"/>
          <w:rFonts w:ascii="Abadi" w:eastAsiaTheme="majorEastAsia" w:hAnsi="Abadi"/>
          <w:sz w:val="32"/>
          <w:szCs w:val="32"/>
        </w:rPr>
        <w:t>“</w:t>
      </w:r>
      <w:r w:rsidR="006B200D" w:rsidRPr="00825B4E">
        <w:rPr>
          <w:rStyle w:val="Enfasigrassetto"/>
          <w:rFonts w:ascii="Abadi" w:eastAsiaTheme="majorEastAsia" w:hAnsi="Abadi"/>
          <w:sz w:val="32"/>
          <w:szCs w:val="32"/>
        </w:rPr>
        <w:t>Moretti</w:t>
      </w:r>
      <w:r w:rsidRPr="00825B4E">
        <w:rPr>
          <w:rStyle w:val="Enfasigrassetto"/>
          <w:rFonts w:ascii="Abadi" w:eastAsiaTheme="majorEastAsia" w:hAnsi="Abadi"/>
          <w:sz w:val="32"/>
          <w:szCs w:val="32"/>
        </w:rPr>
        <w:t>”</w:t>
      </w:r>
    </w:p>
    <w:p w14:paraId="104D8033" w14:textId="1A4F8A21" w:rsidR="006B200D" w:rsidRPr="006B200D" w:rsidRDefault="006B200D" w:rsidP="006B200D">
      <w:pPr>
        <w:pStyle w:val="NormaleWeb"/>
        <w:jc w:val="both"/>
        <w:rPr>
          <w:rFonts w:ascii="Abadi" w:hAnsi="Abadi"/>
        </w:rPr>
      </w:pPr>
      <w:r w:rsidRPr="006B200D">
        <w:rPr>
          <w:rFonts w:ascii="Abadi" w:hAnsi="Abadi"/>
        </w:rPr>
        <w:t xml:space="preserve">Grande entusiasmo e soddisfazione per la rappresentativa maschile dell’Abruzzo, composta dagli studenti dell’IIS </w:t>
      </w:r>
      <w:r>
        <w:rPr>
          <w:rFonts w:ascii="Abadi" w:hAnsi="Abadi"/>
        </w:rPr>
        <w:t xml:space="preserve">Vincenzo </w:t>
      </w:r>
      <w:r w:rsidRPr="006B200D">
        <w:rPr>
          <w:rFonts w:ascii="Abadi" w:hAnsi="Abadi"/>
        </w:rPr>
        <w:t xml:space="preserve">Moretti di Roseto, che ha conquistato l’argento nella competizione internazionale di basket 3vs3. Una finale emozionante ha visto </w:t>
      </w:r>
      <w:r w:rsidR="00695749">
        <w:rPr>
          <w:rFonts w:ascii="Abadi" w:hAnsi="Abadi"/>
        </w:rPr>
        <w:t xml:space="preserve">la </w:t>
      </w:r>
      <w:r w:rsidR="00825B4E">
        <w:rPr>
          <w:rFonts w:ascii="Abadi" w:hAnsi="Abadi"/>
        </w:rPr>
        <w:t xml:space="preserve">squadra, </w:t>
      </w:r>
      <w:r w:rsidR="00825B4E" w:rsidRPr="006B200D">
        <w:rPr>
          <w:rFonts w:ascii="Abadi" w:hAnsi="Abadi"/>
        </w:rPr>
        <w:t xml:space="preserve"> </w:t>
      </w:r>
      <w:r w:rsidR="00695749">
        <w:rPr>
          <w:rFonts w:ascii="Abadi" w:hAnsi="Abadi"/>
        </w:rPr>
        <w:t xml:space="preserve">composta da Alessio Fabris, Danylo Lipskyi, Mal Tusuni e Paolo Scarpone, </w:t>
      </w:r>
      <w:r w:rsidRPr="006B200D">
        <w:rPr>
          <w:rFonts w:ascii="Abadi" w:hAnsi="Abadi"/>
        </w:rPr>
        <w:t>confrontarsi fino all'ultimo secondo, cedendo il primo posto solo al Brasile per un singolo punto allo scadere del tempo. Il capo delegazione per l’Abruzzo, Antonello Passacantando, ha guidato la squadra attraverso un percorso che li ha visti crescere gara dopo gara, raggiungendo un traguardo prestigioso in un contesto di sana competizione internazionale.</w:t>
      </w:r>
    </w:p>
    <w:p w14:paraId="083BDD7A" w14:textId="4F664B39" w:rsidR="006B200D" w:rsidRPr="006B200D" w:rsidRDefault="006B200D" w:rsidP="006B200D">
      <w:pPr>
        <w:pStyle w:val="NormaleWeb"/>
        <w:jc w:val="both"/>
        <w:rPr>
          <w:rFonts w:ascii="Abadi" w:hAnsi="Abadi"/>
        </w:rPr>
      </w:pPr>
      <w:r w:rsidRPr="006B200D">
        <w:rPr>
          <w:rFonts w:ascii="Abadi" w:hAnsi="Abadi"/>
        </w:rPr>
        <w:t>Nel corso dell’evento, la delegazione italiana ha complessivamente riportato tre medaglie, dimostrando talento, resilienza e spirito di squadra</w:t>
      </w:r>
      <w:r w:rsidR="009A5583">
        <w:rPr>
          <w:rFonts w:ascii="Abadi" w:hAnsi="Abadi"/>
        </w:rPr>
        <w:t>.</w:t>
      </w:r>
    </w:p>
    <w:p w14:paraId="7BAC4697" w14:textId="1286E322" w:rsidR="006B200D" w:rsidRPr="006B200D" w:rsidRDefault="006B200D" w:rsidP="006B200D">
      <w:pPr>
        <w:pStyle w:val="NormaleWeb"/>
        <w:jc w:val="both"/>
        <w:rPr>
          <w:rFonts w:ascii="Abadi" w:hAnsi="Abadi"/>
        </w:rPr>
      </w:pPr>
      <w:r w:rsidRPr="006B200D">
        <w:rPr>
          <w:rFonts w:ascii="Abadi" w:hAnsi="Abadi"/>
        </w:rPr>
        <w:t>Secondo il Direttore Generale dell’Ufficio Scolastico Regionale, Massimiliano Nardocci: “I nostri giovani atleti, insieme agli insegnanti e ai dirigenti scolastici, hanno dimostrato che il valore dello sport non si misura solo con le vittorie, ma con la capacità di vivere esperienze inclusive e arricchenti. Lo sport è palestra di vita: ogni gara è un’occasione di crescita personale e culturale che arricchisce il bagaglio educativo e umano di ciascuno, al di là del risultato finale”</w:t>
      </w:r>
      <w:r>
        <w:rPr>
          <w:rFonts w:ascii="Abadi" w:hAnsi="Abadi"/>
        </w:rPr>
        <w:t>.</w:t>
      </w:r>
    </w:p>
    <w:p w14:paraId="1B1D14AE" w14:textId="77777777" w:rsidR="006B200D" w:rsidRPr="006B200D" w:rsidRDefault="006B200D" w:rsidP="006B200D">
      <w:pPr>
        <w:pStyle w:val="NormaleWeb"/>
        <w:jc w:val="both"/>
        <w:rPr>
          <w:rFonts w:ascii="Abadi" w:hAnsi="Abadi"/>
        </w:rPr>
      </w:pPr>
      <w:r w:rsidRPr="006B200D">
        <w:rPr>
          <w:rFonts w:ascii="Abadi" w:hAnsi="Abadi"/>
        </w:rPr>
        <w:t>Un plauso è arrivato anche dal Dirigente dell’Ufficio V del Ministero dell'Istruzione e del Merito, Giacomo Molitierno, che ha sottolineato come queste esperienze siano fondamentali per rafforzare i valori di inclusione e di impegno tra i giovani.</w:t>
      </w:r>
    </w:p>
    <w:p w14:paraId="45AF1A92" w14:textId="77777777" w:rsidR="006B200D" w:rsidRDefault="006B200D" w:rsidP="006B200D">
      <w:pPr>
        <w:pStyle w:val="NormaleWeb"/>
        <w:jc w:val="both"/>
        <w:rPr>
          <w:rFonts w:ascii="Abadi" w:hAnsi="Abadi"/>
        </w:rPr>
      </w:pPr>
      <w:r w:rsidRPr="006B200D">
        <w:rPr>
          <w:rFonts w:ascii="Abadi" w:hAnsi="Abadi"/>
        </w:rPr>
        <w:t>Le giornate di gara si sono concluse con un bilancio altamente positivo per l’Italia, che oltre alle medaglie porta a casa una forte testimonianza di sportività, cultura e inclusione.</w:t>
      </w:r>
    </w:p>
    <w:p w14:paraId="1D8598AB" w14:textId="77777777" w:rsidR="00825B4E" w:rsidRDefault="00825B4E" w:rsidP="006B200D">
      <w:pPr>
        <w:pStyle w:val="NormaleWeb"/>
        <w:jc w:val="both"/>
        <w:rPr>
          <w:rFonts w:ascii="Abadi" w:hAnsi="Abadi"/>
        </w:rPr>
      </w:pPr>
    </w:p>
    <w:p w14:paraId="5FF13914" w14:textId="24439C77" w:rsidR="00825B4E" w:rsidRDefault="00825B4E" w:rsidP="00825B4E">
      <w:pPr>
        <w:pStyle w:val="NormaleWeb"/>
        <w:jc w:val="right"/>
        <w:rPr>
          <w:rFonts w:ascii="Abadi" w:hAnsi="Abadi"/>
        </w:rPr>
      </w:pPr>
      <w:r>
        <w:rPr>
          <w:rFonts w:ascii="Abadi" w:hAnsi="Abadi"/>
        </w:rPr>
        <w:t>L’UFFICIO COMUNICAZIONE</w:t>
      </w:r>
    </w:p>
    <w:p w14:paraId="48628AE1" w14:textId="77777777" w:rsidR="00825B4E" w:rsidRPr="006B200D" w:rsidRDefault="00825B4E" w:rsidP="006B200D">
      <w:pPr>
        <w:pStyle w:val="NormaleWeb"/>
        <w:jc w:val="both"/>
        <w:rPr>
          <w:rFonts w:ascii="Abadi" w:hAnsi="Abadi"/>
        </w:rPr>
      </w:pPr>
    </w:p>
    <w:p w14:paraId="7597E1B7" w14:textId="77777777" w:rsidR="00F26C3B" w:rsidRPr="006B200D" w:rsidRDefault="00F26C3B" w:rsidP="006B200D">
      <w:pPr>
        <w:spacing w:after="0" w:line="240" w:lineRule="atLeast"/>
        <w:jc w:val="both"/>
        <w:rPr>
          <w:rFonts w:ascii="Abadi" w:hAnsi="Abadi"/>
        </w:rPr>
      </w:pPr>
    </w:p>
    <w:sectPr w:rsidR="00F26C3B" w:rsidRPr="006B200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3E80C" w14:textId="77777777" w:rsidR="0093245A" w:rsidRDefault="0093245A" w:rsidP="00825B4E">
      <w:pPr>
        <w:spacing w:after="0" w:line="240" w:lineRule="auto"/>
      </w:pPr>
      <w:r>
        <w:separator/>
      </w:r>
    </w:p>
  </w:endnote>
  <w:endnote w:type="continuationSeparator" w:id="0">
    <w:p w14:paraId="5D11FAAF" w14:textId="77777777" w:rsidR="0093245A" w:rsidRDefault="0093245A" w:rsidP="0082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BernhardTango BT">
    <w:altName w:val="Times New Roman"/>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0FA73" w14:textId="77777777" w:rsidR="0093245A" w:rsidRDefault="0093245A" w:rsidP="00825B4E">
      <w:pPr>
        <w:spacing w:after="0" w:line="240" w:lineRule="auto"/>
      </w:pPr>
      <w:r>
        <w:separator/>
      </w:r>
    </w:p>
  </w:footnote>
  <w:footnote w:type="continuationSeparator" w:id="0">
    <w:p w14:paraId="312BDD32" w14:textId="77777777" w:rsidR="0093245A" w:rsidRDefault="0093245A" w:rsidP="0082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26FF" w14:textId="77777777" w:rsidR="00825B4E" w:rsidRPr="00825B4E" w:rsidRDefault="00825B4E" w:rsidP="00825B4E">
    <w:pPr>
      <w:autoSpaceDE w:val="0"/>
      <w:autoSpaceDN w:val="0"/>
      <w:spacing w:after="0" w:line="240" w:lineRule="auto"/>
      <w:jc w:val="center"/>
      <w:rPr>
        <w:rFonts w:ascii="English111 Adagio BT" w:eastAsia="Times New Roman" w:hAnsi="English111 Adagio BT" w:cs="Times New Roman"/>
        <w:lang w:eastAsia="it-IT"/>
      </w:rPr>
    </w:pPr>
    <w:r w:rsidRPr="00825B4E">
      <w:rPr>
        <w:rFonts w:ascii="English111 Adagio BT" w:eastAsia="Times New Roman" w:hAnsi="English111 Adagio BT" w:cs="Times New Roman"/>
        <w:lang w:eastAsia="it-IT"/>
      </w:rPr>
      <w:t xml:space="preserve">                                                                                                                             </w:t>
    </w:r>
  </w:p>
  <w:p w14:paraId="060C0C7D" w14:textId="4722D5BD" w:rsidR="00825B4E" w:rsidRPr="00825B4E" w:rsidRDefault="00825B4E" w:rsidP="00825B4E">
    <w:pPr>
      <w:autoSpaceDE w:val="0"/>
      <w:autoSpaceDN w:val="0"/>
      <w:spacing w:after="0" w:line="240" w:lineRule="auto"/>
      <w:jc w:val="center"/>
      <w:rPr>
        <w:rFonts w:ascii="BernhardTango BT" w:eastAsia="Times New Roman" w:hAnsi="BernhardTango BT" w:cs="Times New Roman"/>
        <w:b/>
        <w:i/>
        <w:sz w:val="32"/>
        <w:szCs w:val="24"/>
        <w:lang w:eastAsia="it-IT"/>
      </w:rPr>
    </w:pPr>
    <w:r w:rsidRPr="00825B4E">
      <w:rPr>
        <w:rFonts w:ascii="BernhardTango BT" w:eastAsia="Times New Roman" w:hAnsi="BernhardTango BT" w:cs="Times New Roman"/>
        <w:b/>
        <w:i/>
        <w:noProof/>
        <w:sz w:val="32"/>
        <w:szCs w:val="24"/>
        <w:lang w:eastAsia="it-IT"/>
      </w:rPr>
      <w:drawing>
        <wp:inline distT="0" distB="0" distL="0" distR="0" wp14:anchorId="017ED237" wp14:editId="67AC4123">
          <wp:extent cx="581025" cy="676275"/>
          <wp:effectExtent l="0" t="0" r="9525" b="9525"/>
          <wp:docPr id="1723232315" name="Immagine 2" descr="Immagine che contiene disegno, schizzo, clipart,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32315" name="Immagine 2" descr="Immagine che contiene disegno, schizzo, clipart, illustrazion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1747BC34" w14:textId="77777777" w:rsidR="00825B4E" w:rsidRPr="00825B4E" w:rsidRDefault="00825B4E" w:rsidP="00825B4E">
    <w:pPr>
      <w:autoSpaceDE w:val="0"/>
      <w:autoSpaceDN w:val="0"/>
      <w:spacing w:after="0" w:line="240" w:lineRule="auto"/>
      <w:jc w:val="center"/>
      <w:rPr>
        <w:rFonts w:ascii="English111 Adagio BT" w:eastAsia="Times New Roman" w:hAnsi="English111 Adagio BT" w:cs="Times New Roman"/>
        <w:sz w:val="32"/>
        <w:szCs w:val="32"/>
        <w:lang w:eastAsia="it-IT"/>
      </w:rPr>
    </w:pPr>
    <w:r w:rsidRPr="00825B4E">
      <w:rPr>
        <w:rFonts w:ascii="English111 Adagio BT" w:eastAsia="Times New Roman" w:hAnsi="English111 Adagio BT" w:cs="Times New Roman"/>
        <w:sz w:val="32"/>
        <w:szCs w:val="32"/>
        <w:lang w:eastAsia="it-IT"/>
      </w:rPr>
      <w:t>Ministero dell’Istruzione e del Merito</w:t>
    </w:r>
  </w:p>
  <w:p w14:paraId="360BD17C" w14:textId="77777777" w:rsidR="00825B4E" w:rsidRPr="00825B4E" w:rsidRDefault="00825B4E" w:rsidP="00825B4E">
    <w:pPr>
      <w:autoSpaceDE w:val="0"/>
      <w:autoSpaceDN w:val="0"/>
      <w:spacing w:after="0" w:line="240" w:lineRule="auto"/>
      <w:jc w:val="center"/>
      <w:rPr>
        <w:rFonts w:ascii="English111 Adagio BT" w:eastAsia="Times New Roman" w:hAnsi="English111 Adagio BT" w:cs="Times New Roman"/>
        <w:sz w:val="32"/>
        <w:szCs w:val="32"/>
        <w:lang w:eastAsia="it-IT"/>
      </w:rPr>
    </w:pPr>
    <w:r w:rsidRPr="00825B4E">
      <w:rPr>
        <w:rFonts w:ascii="English111 Adagio BT" w:eastAsia="Times New Roman" w:hAnsi="English111 Adagio BT" w:cs="Times New Roman"/>
        <w:sz w:val="32"/>
        <w:szCs w:val="32"/>
        <w:lang w:eastAsia="it-IT"/>
      </w:rPr>
      <w:t>Ufficio Scolastico Regionale per l’Abruzzo</w:t>
    </w:r>
  </w:p>
  <w:p w14:paraId="7E705D88" w14:textId="12231A15" w:rsidR="00825B4E" w:rsidRPr="00825B4E" w:rsidRDefault="00825B4E" w:rsidP="00825B4E">
    <w:pPr>
      <w:tabs>
        <w:tab w:val="left" w:pos="2145"/>
        <w:tab w:val="center" w:pos="4819"/>
      </w:tabs>
      <w:autoSpaceDE w:val="0"/>
      <w:autoSpaceDN w:val="0"/>
      <w:spacing w:after="0" w:line="240" w:lineRule="auto"/>
      <w:rPr>
        <w:rFonts w:ascii="English111 Adagio BT" w:eastAsia="Times New Roman" w:hAnsi="English111 Adagio BT" w:cs="Times New Roman"/>
        <w:sz w:val="32"/>
        <w:szCs w:val="32"/>
        <w:lang w:eastAsia="it-IT"/>
      </w:rPr>
    </w:pPr>
    <w:r>
      <w:rPr>
        <w:rFonts w:ascii="English111 Adagio BT" w:eastAsia="Times New Roman" w:hAnsi="English111 Adagio BT" w:cs="Times New Roman"/>
        <w:sz w:val="32"/>
        <w:szCs w:val="32"/>
        <w:lang w:eastAsia="it-IT"/>
      </w:rPr>
      <w:tab/>
    </w:r>
    <w:r>
      <w:rPr>
        <w:rFonts w:ascii="English111 Adagio BT" w:eastAsia="Times New Roman" w:hAnsi="English111 Adagio BT" w:cs="Times New Roman"/>
        <w:sz w:val="32"/>
        <w:szCs w:val="32"/>
        <w:lang w:eastAsia="it-IT"/>
      </w:rPr>
      <w:tab/>
    </w:r>
    <w:r w:rsidRPr="00825B4E">
      <w:rPr>
        <w:rFonts w:ascii="English111 Adagio BT" w:eastAsia="Times New Roman" w:hAnsi="English111 Adagio BT" w:cs="Times New Roman"/>
        <w:sz w:val="32"/>
        <w:szCs w:val="32"/>
        <w:lang w:eastAsia="it-IT"/>
      </w:rPr>
      <w:t>Direzione Generale</w:t>
    </w:r>
  </w:p>
  <w:p w14:paraId="37C1224B" w14:textId="77777777" w:rsidR="00825B4E" w:rsidRPr="00825B4E" w:rsidRDefault="00825B4E" w:rsidP="00825B4E">
    <w:pPr>
      <w:tabs>
        <w:tab w:val="center" w:pos="4819"/>
        <w:tab w:val="left" w:pos="7395"/>
      </w:tabs>
      <w:autoSpaceDE w:val="0"/>
      <w:autoSpaceDN w:val="0"/>
      <w:spacing w:after="0" w:line="240" w:lineRule="auto"/>
      <w:rPr>
        <w:rFonts w:ascii="Footlight MT Light" w:eastAsia="Times New Roman" w:hAnsi="Footlight MT Light" w:cs="Times New Roman"/>
        <w:sz w:val="28"/>
        <w:szCs w:val="28"/>
        <w:lang w:eastAsia="it-IT"/>
      </w:rPr>
    </w:pPr>
    <w:r w:rsidRPr="00825B4E">
      <w:rPr>
        <w:rFonts w:ascii="Footlight MT Light" w:eastAsia="Times New Roman" w:hAnsi="Footlight MT Light" w:cs="Times New Roman"/>
        <w:sz w:val="28"/>
        <w:szCs w:val="28"/>
        <w:lang w:eastAsia="it-IT"/>
      </w:rPr>
      <w:tab/>
    </w:r>
  </w:p>
  <w:p w14:paraId="39025B90" w14:textId="77777777" w:rsidR="00825B4E" w:rsidRDefault="00825B4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3B"/>
    <w:rsid w:val="00237EC9"/>
    <w:rsid w:val="002A3E89"/>
    <w:rsid w:val="004068DE"/>
    <w:rsid w:val="00695749"/>
    <w:rsid w:val="006B200D"/>
    <w:rsid w:val="00825B4E"/>
    <w:rsid w:val="0093245A"/>
    <w:rsid w:val="009A5583"/>
    <w:rsid w:val="00A12FDE"/>
    <w:rsid w:val="00F26C3B"/>
    <w:rsid w:val="00FD4E35"/>
    <w:rsid w:val="00FE7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2495"/>
  <w15:chartTrackingRefBased/>
  <w15:docId w15:val="{299C2A9E-A288-4570-AD3F-76B03266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26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26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26C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26C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26C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26C3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26C3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26C3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26C3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6C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26C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26C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26C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26C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26C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6C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6C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6C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6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6C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6C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26C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6C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26C3B"/>
    <w:rPr>
      <w:i/>
      <w:iCs/>
      <w:color w:val="404040" w:themeColor="text1" w:themeTint="BF"/>
    </w:rPr>
  </w:style>
  <w:style w:type="paragraph" w:styleId="Paragrafoelenco">
    <w:name w:val="List Paragraph"/>
    <w:basedOn w:val="Normale"/>
    <w:uiPriority w:val="34"/>
    <w:qFormat/>
    <w:rsid w:val="00F26C3B"/>
    <w:pPr>
      <w:ind w:left="720"/>
      <w:contextualSpacing/>
    </w:pPr>
  </w:style>
  <w:style w:type="character" w:styleId="Enfasiintensa">
    <w:name w:val="Intense Emphasis"/>
    <w:basedOn w:val="Carpredefinitoparagrafo"/>
    <w:uiPriority w:val="21"/>
    <w:qFormat/>
    <w:rsid w:val="00F26C3B"/>
    <w:rPr>
      <w:i/>
      <w:iCs/>
      <w:color w:val="0F4761" w:themeColor="accent1" w:themeShade="BF"/>
    </w:rPr>
  </w:style>
  <w:style w:type="paragraph" w:styleId="Citazioneintensa">
    <w:name w:val="Intense Quote"/>
    <w:basedOn w:val="Normale"/>
    <w:next w:val="Normale"/>
    <w:link w:val="CitazioneintensaCarattere"/>
    <w:uiPriority w:val="30"/>
    <w:qFormat/>
    <w:rsid w:val="00F26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26C3B"/>
    <w:rPr>
      <w:i/>
      <w:iCs/>
      <w:color w:val="0F4761" w:themeColor="accent1" w:themeShade="BF"/>
    </w:rPr>
  </w:style>
  <w:style w:type="character" w:styleId="Riferimentointenso">
    <w:name w:val="Intense Reference"/>
    <w:basedOn w:val="Carpredefinitoparagrafo"/>
    <w:uiPriority w:val="32"/>
    <w:qFormat/>
    <w:rsid w:val="00F26C3B"/>
    <w:rPr>
      <w:b/>
      <w:bCs/>
      <w:smallCaps/>
      <w:color w:val="0F4761" w:themeColor="accent1" w:themeShade="BF"/>
      <w:spacing w:val="5"/>
    </w:rPr>
  </w:style>
  <w:style w:type="numbering" w:customStyle="1" w:styleId="Nessunelenco1">
    <w:name w:val="Nessun elenco1"/>
    <w:next w:val="Nessunelenco"/>
    <w:uiPriority w:val="99"/>
    <w:semiHidden/>
    <w:unhideWhenUsed/>
    <w:rsid w:val="00F26C3B"/>
  </w:style>
  <w:style w:type="paragraph" w:customStyle="1" w:styleId="msonormal0">
    <w:name w:val="msonormal"/>
    <w:basedOn w:val="Normale"/>
    <w:rsid w:val="00F26C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F26C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F2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26C3B"/>
    <w:rPr>
      <w:rFonts w:ascii="Courier New" w:eastAsia="Times New Roman" w:hAnsi="Courier New" w:cs="Courier New"/>
      <w:sz w:val="20"/>
      <w:szCs w:val="20"/>
      <w:lang w:eastAsia="it-IT"/>
    </w:rPr>
  </w:style>
  <w:style w:type="character" w:customStyle="1" w:styleId="riferimento">
    <w:name w:val="riferimento"/>
    <w:basedOn w:val="Carpredefinitoparagrafo"/>
    <w:rsid w:val="00F26C3B"/>
  </w:style>
  <w:style w:type="character" w:customStyle="1" w:styleId="righetta">
    <w:name w:val="righetta"/>
    <w:basedOn w:val="Carpredefinitoparagrafo"/>
    <w:rsid w:val="00F26C3B"/>
  </w:style>
  <w:style w:type="character" w:customStyle="1" w:styleId="righettadx">
    <w:name w:val="righetta_dx"/>
    <w:basedOn w:val="Carpredefinitoparagrafo"/>
    <w:rsid w:val="00F26C3B"/>
  </w:style>
  <w:style w:type="paragraph" w:styleId="NormaleWeb">
    <w:name w:val="Normal (Web)"/>
    <w:basedOn w:val="Normale"/>
    <w:uiPriority w:val="99"/>
    <w:semiHidden/>
    <w:unhideWhenUsed/>
    <w:rsid w:val="00F26C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ntro">
    <w:name w:val="dentro"/>
    <w:basedOn w:val="Carpredefinitoparagrafo"/>
    <w:rsid w:val="00F26C3B"/>
  </w:style>
  <w:style w:type="character" w:styleId="Enfasigrassetto">
    <w:name w:val="Strong"/>
    <w:basedOn w:val="Carpredefinitoparagrafo"/>
    <w:uiPriority w:val="22"/>
    <w:qFormat/>
    <w:rsid w:val="006B200D"/>
    <w:rPr>
      <w:b/>
      <w:bCs/>
    </w:rPr>
  </w:style>
  <w:style w:type="paragraph" w:styleId="Intestazione">
    <w:name w:val="header"/>
    <w:basedOn w:val="Normale"/>
    <w:link w:val="IntestazioneCarattere"/>
    <w:uiPriority w:val="99"/>
    <w:unhideWhenUsed/>
    <w:rsid w:val="00825B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5B4E"/>
  </w:style>
  <w:style w:type="paragraph" w:styleId="Pidipagina">
    <w:name w:val="footer"/>
    <w:basedOn w:val="Normale"/>
    <w:link w:val="PidipaginaCarattere"/>
    <w:uiPriority w:val="99"/>
    <w:unhideWhenUsed/>
    <w:rsid w:val="00825B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99532">
      <w:bodyDiv w:val="1"/>
      <w:marLeft w:val="0"/>
      <w:marRight w:val="0"/>
      <w:marTop w:val="0"/>
      <w:marBottom w:val="0"/>
      <w:divBdr>
        <w:top w:val="none" w:sz="0" w:space="0" w:color="auto"/>
        <w:left w:val="none" w:sz="0" w:space="0" w:color="auto"/>
        <w:bottom w:val="none" w:sz="0" w:space="0" w:color="auto"/>
        <w:right w:val="none" w:sz="0" w:space="0" w:color="auto"/>
      </w:divBdr>
    </w:div>
    <w:div w:id="686447198">
      <w:bodyDiv w:val="1"/>
      <w:marLeft w:val="0"/>
      <w:marRight w:val="0"/>
      <w:marTop w:val="0"/>
      <w:marBottom w:val="0"/>
      <w:divBdr>
        <w:top w:val="none" w:sz="0" w:space="0" w:color="auto"/>
        <w:left w:val="none" w:sz="0" w:space="0" w:color="auto"/>
        <w:bottom w:val="none" w:sz="0" w:space="0" w:color="auto"/>
        <w:right w:val="none" w:sz="0" w:space="0" w:color="auto"/>
      </w:divBdr>
      <w:divsChild>
        <w:div w:id="316152655">
          <w:marLeft w:val="0"/>
          <w:marRight w:val="0"/>
          <w:marTop w:val="0"/>
          <w:marBottom w:val="0"/>
          <w:divBdr>
            <w:top w:val="none" w:sz="0" w:space="0" w:color="auto"/>
            <w:left w:val="none" w:sz="0" w:space="0" w:color="auto"/>
            <w:bottom w:val="none" w:sz="0" w:space="0" w:color="auto"/>
            <w:right w:val="none" w:sz="0" w:space="0" w:color="auto"/>
          </w:divBdr>
          <w:divsChild>
            <w:div w:id="21149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7671">
      <w:bodyDiv w:val="1"/>
      <w:marLeft w:val="0"/>
      <w:marRight w:val="0"/>
      <w:marTop w:val="0"/>
      <w:marBottom w:val="0"/>
      <w:divBdr>
        <w:top w:val="none" w:sz="0" w:space="0" w:color="auto"/>
        <w:left w:val="none" w:sz="0" w:space="0" w:color="auto"/>
        <w:bottom w:val="none" w:sz="0" w:space="0" w:color="auto"/>
        <w:right w:val="none" w:sz="0" w:space="0" w:color="auto"/>
      </w:divBdr>
      <w:divsChild>
        <w:div w:id="443354003">
          <w:marLeft w:val="0"/>
          <w:marRight w:val="0"/>
          <w:marTop w:val="0"/>
          <w:marBottom w:val="0"/>
          <w:divBdr>
            <w:top w:val="none" w:sz="0" w:space="0" w:color="auto"/>
            <w:left w:val="none" w:sz="0" w:space="0" w:color="auto"/>
            <w:bottom w:val="none" w:sz="0" w:space="0" w:color="auto"/>
            <w:right w:val="none" w:sz="0" w:space="0" w:color="auto"/>
          </w:divBdr>
          <w:divsChild>
            <w:div w:id="1960380450">
              <w:marLeft w:val="0"/>
              <w:marRight w:val="0"/>
              <w:marTop w:val="0"/>
              <w:marBottom w:val="0"/>
              <w:divBdr>
                <w:top w:val="none" w:sz="0" w:space="0" w:color="auto"/>
                <w:left w:val="none" w:sz="0" w:space="0" w:color="auto"/>
                <w:bottom w:val="none" w:sz="0" w:space="0" w:color="auto"/>
                <w:right w:val="none" w:sz="0" w:space="0" w:color="auto"/>
              </w:divBdr>
              <w:divsChild>
                <w:div w:id="883521170">
                  <w:marLeft w:val="0"/>
                  <w:marRight w:val="0"/>
                  <w:marTop w:val="0"/>
                  <w:marBottom w:val="0"/>
                  <w:divBdr>
                    <w:top w:val="none" w:sz="0" w:space="0" w:color="auto"/>
                    <w:left w:val="none" w:sz="0" w:space="0" w:color="auto"/>
                    <w:bottom w:val="none" w:sz="0" w:space="0" w:color="auto"/>
                    <w:right w:val="none" w:sz="0" w:space="0" w:color="auto"/>
                  </w:divBdr>
                  <w:divsChild>
                    <w:div w:id="7689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3425">
          <w:marLeft w:val="0"/>
          <w:marRight w:val="0"/>
          <w:marTop w:val="0"/>
          <w:marBottom w:val="0"/>
          <w:divBdr>
            <w:top w:val="none" w:sz="0" w:space="0" w:color="auto"/>
            <w:left w:val="none" w:sz="0" w:space="0" w:color="auto"/>
            <w:bottom w:val="none" w:sz="0" w:space="0" w:color="auto"/>
            <w:right w:val="none" w:sz="0" w:space="0" w:color="auto"/>
          </w:divBdr>
          <w:divsChild>
            <w:div w:id="1147477466">
              <w:marLeft w:val="0"/>
              <w:marRight w:val="0"/>
              <w:marTop w:val="0"/>
              <w:marBottom w:val="0"/>
              <w:divBdr>
                <w:top w:val="none" w:sz="0" w:space="0" w:color="auto"/>
                <w:left w:val="none" w:sz="0" w:space="0" w:color="auto"/>
                <w:bottom w:val="none" w:sz="0" w:space="0" w:color="auto"/>
                <w:right w:val="none" w:sz="0" w:space="0" w:color="auto"/>
              </w:divBdr>
              <w:divsChild>
                <w:div w:id="1317025954">
                  <w:marLeft w:val="0"/>
                  <w:marRight w:val="0"/>
                  <w:marTop w:val="0"/>
                  <w:marBottom w:val="0"/>
                  <w:divBdr>
                    <w:top w:val="none" w:sz="0" w:space="0" w:color="auto"/>
                    <w:left w:val="none" w:sz="0" w:space="0" w:color="auto"/>
                    <w:bottom w:val="none" w:sz="0" w:space="0" w:color="auto"/>
                    <w:right w:val="none" w:sz="0" w:space="0" w:color="auto"/>
                  </w:divBdr>
                  <w:divsChild>
                    <w:div w:id="4134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283</Words>
  <Characters>1618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Calcagni Antonella</dc:creator>
  <cp:keywords/>
  <dc:description/>
  <cp:lastModifiedBy>Calcagni Antonella</cp:lastModifiedBy>
  <cp:revision>2</cp:revision>
  <cp:lastPrinted>2024-10-30T13:39:00Z</cp:lastPrinted>
  <dcterms:created xsi:type="dcterms:W3CDTF">2024-10-30T13:38:00Z</dcterms:created>
  <dcterms:modified xsi:type="dcterms:W3CDTF">2024-10-31T08:13:00Z</dcterms:modified>
</cp:coreProperties>
</file>