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D3DE9" w14:textId="77777777" w:rsidR="00F83BA6" w:rsidRDefault="00F83BA6" w:rsidP="00F83BA6">
      <w:pPr>
        <w:jc w:val="center"/>
        <w:rPr>
          <w:rFonts w:ascii="Arial Black" w:hAnsi="Arial Black"/>
          <w:color w:val="002060"/>
          <w:sz w:val="40"/>
          <w:szCs w:val="40"/>
          <w:lang w:val="it-IT"/>
        </w:rPr>
      </w:pPr>
      <w:r>
        <w:rPr>
          <w:rFonts w:ascii="Arial Black" w:hAnsi="Arial Black"/>
          <w:color w:val="002060"/>
          <w:sz w:val="40"/>
          <w:szCs w:val="40"/>
          <w:lang w:val="it-IT"/>
        </w:rPr>
        <w:t>NEMETRIA</w:t>
      </w:r>
    </w:p>
    <w:p w14:paraId="610D004A" w14:textId="77777777" w:rsidR="00F83BA6" w:rsidRDefault="00F83BA6" w:rsidP="00F83BA6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Etica ed Economia</w:t>
      </w:r>
    </w:p>
    <w:p w14:paraId="4AD0FF42" w14:textId="77777777" w:rsidR="00F83BA6" w:rsidRDefault="00F83BA6" w:rsidP="00F83BA6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XXXI Conferenza</w:t>
      </w:r>
    </w:p>
    <w:p w14:paraId="4EDD61CA" w14:textId="77777777" w:rsidR="00F83BA6" w:rsidRDefault="00F83BA6" w:rsidP="00F83BA6">
      <w:pPr>
        <w:jc w:val="center"/>
        <w:rPr>
          <w:sz w:val="28"/>
          <w:szCs w:val="28"/>
          <w:lang w:val="it-IT"/>
        </w:rPr>
      </w:pPr>
    </w:p>
    <w:p w14:paraId="1DFD61EB" w14:textId="77777777" w:rsidR="00F83BA6" w:rsidRDefault="00F83BA6" w:rsidP="00F83BA6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 Il primo miglio: imprese e consumatori verso le grandi piattaforme. Valori, prospettive, rischi”</w:t>
      </w:r>
    </w:p>
    <w:p w14:paraId="1CA23E8D" w14:textId="77777777" w:rsidR="00F83BA6" w:rsidRDefault="00F83BA6" w:rsidP="00F83BA6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>26 Novembre 2024</w:t>
      </w:r>
    </w:p>
    <w:p w14:paraId="17467A52" w14:textId="77777777" w:rsidR="00F83BA6" w:rsidRDefault="00F83BA6" w:rsidP="00F83BA6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>Auditorium San Domenico</w:t>
      </w:r>
    </w:p>
    <w:p w14:paraId="05CF6021" w14:textId="77777777" w:rsidR="00F83BA6" w:rsidRDefault="00F83BA6" w:rsidP="00F83BA6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>Foligno</w:t>
      </w:r>
    </w:p>
    <w:p w14:paraId="7FA77846" w14:textId="77777777" w:rsidR="00F83BA6" w:rsidRDefault="00F83BA6" w:rsidP="00F83BA6">
      <w:pPr>
        <w:jc w:val="both"/>
        <w:rPr>
          <w:lang w:val="it-IT"/>
        </w:rPr>
      </w:pPr>
    </w:p>
    <w:p w14:paraId="56BE0EAA" w14:textId="77777777" w:rsidR="00F83BA6" w:rsidRDefault="00F83BA6" w:rsidP="00F83BA6">
      <w:pPr>
        <w:jc w:val="both"/>
        <w:rPr>
          <w:lang w:val="it-IT"/>
        </w:rPr>
      </w:pPr>
      <w:r>
        <w:rPr>
          <w:lang w:val="it-IT"/>
        </w:rPr>
        <w:t xml:space="preserve">Il prossimo 26 Novembre Nemetria celebrerà la XXXI Conferenza di Etica d Economia sul </w:t>
      </w:r>
      <w:proofErr w:type="gramStart"/>
      <w:r>
        <w:rPr>
          <w:lang w:val="it-IT"/>
        </w:rPr>
        <w:t>tema :</w:t>
      </w:r>
      <w:proofErr w:type="gramEnd"/>
      <w:r>
        <w:rPr>
          <w:lang w:val="it-IT"/>
        </w:rPr>
        <w:t xml:space="preserve"> </w:t>
      </w:r>
      <w:bookmarkStart w:id="0" w:name="_Hlk180772754"/>
      <w:r>
        <w:rPr>
          <w:lang w:val="it-IT"/>
        </w:rPr>
        <w:t>“ Il primo miglio: imprese e consumatori verso le grandi piattaforme. Valori, prospettive, rischi”</w:t>
      </w:r>
      <w:bookmarkEnd w:id="0"/>
    </w:p>
    <w:p w14:paraId="544565B3" w14:textId="1FA40FD6" w:rsidR="00F83BA6" w:rsidRDefault="00F83BA6" w:rsidP="00F83BA6">
      <w:pPr>
        <w:jc w:val="both"/>
        <w:rPr>
          <w:lang w:val="it-IT"/>
        </w:rPr>
      </w:pPr>
      <w:r>
        <w:rPr>
          <w:lang w:val="it-IT"/>
        </w:rPr>
        <w:t xml:space="preserve">La conferenza cercherà di affrontare gli aspetti economici, sociali, etici della decisione di </w:t>
      </w:r>
      <w:proofErr w:type="gramStart"/>
      <w:r>
        <w:rPr>
          <w:lang w:val="it-IT"/>
        </w:rPr>
        <w:t>“ entrare</w:t>
      </w:r>
      <w:proofErr w:type="gramEnd"/>
      <w:r>
        <w:rPr>
          <w:lang w:val="it-IT"/>
        </w:rPr>
        <w:t>” nelle grandi piattaforme del marketplace. Per le imprese è o dovrebbe essere una straordinaria opportunità per allargare il proprio mercato di riferimento, conquistare nuovi clienti, competere in un mercato realmente globale. Allo stesso tempo esse affrontano o dovrebbero affrontare i rischi che l’ingresso nelle piattaforme comportano: la perdita di identità, la dipendenza dalla piattaforma, la contrazione dei margini, le anomalie nella concorrenza.</w:t>
      </w:r>
    </w:p>
    <w:p w14:paraId="055B6AFC" w14:textId="14ACA028" w:rsidR="00F83BA6" w:rsidRDefault="00F83BA6" w:rsidP="00F83BA6">
      <w:pPr>
        <w:jc w:val="both"/>
        <w:rPr>
          <w:lang w:val="it-IT"/>
        </w:rPr>
      </w:pPr>
      <w:r>
        <w:rPr>
          <w:lang w:val="it-IT"/>
        </w:rPr>
        <w:t>I consumatori sono attratti dalla facilità d’uso, dalla convenienza economica, ma vanno anch’essi incontro a rischi: la manipolazione degli algoritmi, la contraffazione, il controllo dei prezzi.</w:t>
      </w:r>
    </w:p>
    <w:p w14:paraId="1F23E8B1" w14:textId="481D66A5" w:rsidR="00F83BA6" w:rsidRDefault="00F83BA6" w:rsidP="00F83BA6">
      <w:pPr>
        <w:jc w:val="both"/>
        <w:rPr>
          <w:lang w:val="it-IT"/>
        </w:rPr>
      </w:pPr>
      <w:r>
        <w:rPr>
          <w:lang w:val="it-IT"/>
        </w:rPr>
        <w:t>Sono temi non facili da decifrare e da sviluppare, ma fa parte delle ambizioni della Conferenza di Etica ed Economia il compito di avviare approfondimenti e confronti sugli interrogativi che il cambiamento del mercato, sempre più veloce e complesso, pone.</w:t>
      </w:r>
    </w:p>
    <w:p w14:paraId="3FA2890B" w14:textId="77777777" w:rsidR="00F83BA6" w:rsidRDefault="00F83BA6" w:rsidP="00F83BA6">
      <w:pPr>
        <w:jc w:val="both"/>
        <w:rPr>
          <w:lang w:val="it-IT"/>
        </w:rPr>
      </w:pPr>
      <w:r>
        <w:rPr>
          <w:lang w:val="it-IT"/>
        </w:rPr>
        <w:t xml:space="preserve">La conferenza di Etica ed Economia è un’iniziativa ormai ampiamente accreditata a livello nazionale, una manifestazione che </w:t>
      </w:r>
      <w:proofErr w:type="spellStart"/>
      <w:proofErr w:type="gramStart"/>
      <w:r>
        <w:rPr>
          <w:lang w:val="it-IT"/>
        </w:rPr>
        <w:t>e’</w:t>
      </w:r>
      <w:proofErr w:type="spellEnd"/>
      <w:proofErr w:type="gramEnd"/>
      <w:r>
        <w:rPr>
          <w:lang w:val="it-IT"/>
        </w:rPr>
        <w:t xml:space="preserve"> rimasta sempre sul piano di specifiche competenze e di aspetti concreti del sistema socio economico.</w:t>
      </w:r>
    </w:p>
    <w:p w14:paraId="66618515" w14:textId="77777777" w:rsidR="009838D5" w:rsidRDefault="009838D5"/>
    <w:sectPr w:rsidR="009838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A43DF"/>
    <w:multiLevelType w:val="hybridMultilevel"/>
    <w:tmpl w:val="23F6D80C"/>
    <w:lvl w:ilvl="0" w:tplc="2310A720">
      <w:numFmt w:val="bullet"/>
      <w:lvlText w:val="-"/>
      <w:lvlJc w:val="left"/>
      <w:pPr>
        <w:ind w:left="360" w:hanging="360"/>
      </w:pPr>
      <w:rPr>
        <w:rFonts w:ascii="Aptos" w:eastAsia="Calibri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451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A6"/>
    <w:rsid w:val="00446307"/>
    <w:rsid w:val="00583664"/>
    <w:rsid w:val="009838D5"/>
    <w:rsid w:val="00BB09EA"/>
    <w:rsid w:val="00F8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3E13"/>
  <w15:chartTrackingRefBased/>
  <w15:docId w15:val="{77E84370-CB53-4E16-8709-DBCC7141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BA6"/>
    <w:pPr>
      <w:spacing w:line="25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5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Nemetria Associazione</dc:creator>
  <cp:keywords/>
  <dc:description/>
  <cp:lastModifiedBy>Nemetria Associazione</cp:lastModifiedBy>
  <cp:revision>2</cp:revision>
  <dcterms:created xsi:type="dcterms:W3CDTF">2024-10-31T10:52:00Z</dcterms:created>
  <dcterms:modified xsi:type="dcterms:W3CDTF">2024-10-31T10:52:00Z</dcterms:modified>
</cp:coreProperties>
</file>