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C5C" w:rsidRDefault="006C3C5C">
      <w:pPr>
        <w:pStyle w:val="Corpotesto"/>
        <w:rPr>
          <w:rFonts w:ascii="Cambria"/>
          <w:sz w:val="20"/>
        </w:rPr>
      </w:pPr>
    </w:p>
    <w:p w:rsidR="006C3C5C" w:rsidRDefault="006C3C5C">
      <w:pPr>
        <w:pStyle w:val="Corpotesto"/>
        <w:rPr>
          <w:rFonts w:ascii="Cambria"/>
          <w:sz w:val="20"/>
        </w:rPr>
      </w:pPr>
    </w:p>
    <w:p w:rsidR="006C3C5C" w:rsidRDefault="006C3C5C">
      <w:pPr>
        <w:pStyle w:val="Corpotesto"/>
        <w:spacing w:before="10"/>
        <w:rPr>
          <w:rFonts w:ascii="Cambria"/>
          <w:sz w:val="16"/>
        </w:rPr>
      </w:pPr>
    </w:p>
    <w:p w:rsidR="006C3C5C" w:rsidRPr="003C582C" w:rsidRDefault="000C2E02">
      <w:pPr>
        <w:spacing w:before="90"/>
        <w:ind w:left="1540" w:right="1560"/>
        <w:jc w:val="center"/>
        <w:rPr>
          <w:rFonts w:asciiTheme="minorHAnsi" w:hAnsiTheme="minorHAnsi"/>
          <w:b/>
          <w:sz w:val="24"/>
        </w:rPr>
      </w:pPr>
      <w:r w:rsidRPr="003C582C">
        <w:rPr>
          <w:rFonts w:asciiTheme="minorHAnsi" w:hAnsiTheme="minorHAnsi"/>
          <w:b/>
          <w:sz w:val="24"/>
        </w:rPr>
        <w:t>CERTIFICATO DI ANALISI VINO</w:t>
      </w:r>
    </w:p>
    <w:p w:rsidR="006C3C5C" w:rsidRPr="003C582C" w:rsidRDefault="000C2E02">
      <w:pPr>
        <w:ind w:left="1540" w:right="1558"/>
        <w:jc w:val="center"/>
        <w:rPr>
          <w:rFonts w:asciiTheme="minorHAnsi" w:hAnsiTheme="minorHAnsi"/>
          <w:b/>
          <w:i/>
          <w:sz w:val="24"/>
        </w:rPr>
      </w:pPr>
      <w:r w:rsidRPr="003C582C">
        <w:rPr>
          <w:rFonts w:asciiTheme="minorHAnsi" w:hAnsiTheme="minorHAnsi"/>
          <w:b/>
          <w:sz w:val="24"/>
        </w:rPr>
        <w:t>“XI</w:t>
      </w:r>
      <w:r w:rsidR="003C582C">
        <w:rPr>
          <w:rFonts w:asciiTheme="minorHAnsi" w:hAnsiTheme="minorHAnsi"/>
          <w:b/>
          <w:sz w:val="24"/>
        </w:rPr>
        <w:t xml:space="preserve">X </w:t>
      </w:r>
      <w:r w:rsidRPr="003C582C">
        <w:rPr>
          <w:rFonts w:asciiTheme="minorHAnsi" w:hAnsiTheme="minorHAnsi"/>
          <w:b/>
          <w:sz w:val="24"/>
        </w:rPr>
        <w:t xml:space="preserve">EDIZIONE CONCORSO ENOLOGICO </w:t>
      </w:r>
      <w:r w:rsidRPr="003C582C">
        <w:rPr>
          <w:rFonts w:asciiTheme="minorHAnsi" w:hAnsiTheme="minorHAnsi"/>
          <w:b/>
          <w:i/>
          <w:sz w:val="24"/>
        </w:rPr>
        <w:t>BACCO E</w:t>
      </w:r>
      <w:r w:rsidRPr="003C582C">
        <w:rPr>
          <w:rFonts w:asciiTheme="minorHAnsi" w:hAnsiTheme="minorHAnsi"/>
          <w:b/>
          <w:i/>
          <w:spacing w:val="59"/>
          <w:sz w:val="24"/>
        </w:rPr>
        <w:t xml:space="preserve"> </w:t>
      </w:r>
      <w:r w:rsidRPr="003C582C">
        <w:rPr>
          <w:rFonts w:asciiTheme="minorHAnsi" w:hAnsiTheme="minorHAnsi"/>
          <w:b/>
          <w:i/>
          <w:sz w:val="24"/>
        </w:rPr>
        <w:t>MINERVA</w:t>
      </w:r>
      <w:r w:rsidR="00C41C46">
        <w:rPr>
          <w:rFonts w:asciiTheme="minorHAnsi" w:hAnsiTheme="minorHAnsi"/>
          <w:b/>
          <w:i/>
          <w:sz w:val="24"/>
        </w:rPr>
        <w:t>- PESARO 2022</w:t>
      </w:r>
      <w:r w:rsidRPr="003C582C">
        <w:rPr>
          <w:rFonts w:asciiTheme="minorHAnsi" w:hAnsiTheme="minorHAnsi"/>
          <w:b/>
          <w:i/>
          <w:sz w:val="24"/>
        </w:rPr>
        <w:t>”</w:t>
      </w:r>
    </w:p>
    <w:p w:rsidR="006C3C5C" w:rsidRPr="003C582C" w:rsidRDefault="000C2E02">
      <w:pPr>
        <w:tabs>
          <w:tab w:val="left" w:pos="4532"/>
        </w:tabs>
        <w:spacing w:before="202"/>
        <w:ind w:left="594"/>
        <w:rPr>
          <w:rFonts w:asciiTheme="minorHAnsi" w:hAnsiTheme="minorHAnsi"/>
          <w:color w:val="4F6228" w:themeColor="accent3" w:themeShade="80"/>
          <w:sz w:val="20"/>
        </w:rPr>
      </w:pPr>
      <w:r w:rsidRPr="003C582C">
        <w:rPr>
          <w:rFonts w:asciiTheme="minorHAnsi" w:hAnsiTheme="minorHAnsi"/>
          <w:color w:val="4F6228" w:themeColor="accent3" w:themeShade="80"/>
          <w:sz w:val="20"/>
        </w:rPr>
        <w:t>CERTIFICATO</w:t>
      </w:r>
      <w:r w:rsidRPr="003C582C">
        <w:rPr>
          <w:rFonts w:asciiTheme="minorHAnsi" w:hAnsiTheme="minorHAnsi"/>
          <w:color w:val="4F6228" w:themeColor="accent3" w:themeShade="80"/>
          <w:spacing w:val="-7"/>
          <w:sz w:val="20"/>
        </w:rPr>
        <w:t xml:space="preserve"> </w:t>
      </w:r>
      <w:r w:rsidRPr="003C582C">
        <w:rPr>
          <w:rFonts w:asciiTheme="minorHAnsi" w:hAnsiTheme="minorHAnsi"/>
          <w:color w:val="4F6228" w:themeColor="accent3" w:themeShade="80"/>
          <w:sz w:val="20"/>
        </w:rPr>
        <w:t xml:space="preserve">NR. </w:t>
      </w:r>
      <w:r w:rsidRPr="003C582C">
        <w:rPr>
          <w:rFonts w:asciiTheme="minorHAnsi" w:hAnsiTheme="minorHAnsi"/>
          <w:color w:val="4F6228" w:themeColor="accent3" w:themeShade="80"/>
          <w:spacing w:val="-21"/>
          <w:sz w:val="20"/>
        </w:rPr>
        <w:t xml:space="preserve"> </w:t>
      </w:r>
      <w:r w:rsidRPr="003C582C">
        <w:rPr>
          <w:rFonts w:asciiTheme="minorHAnsi" w:hAnsiTheme="minorHAnsi"/>
          <w:color w:val="4F6228" w:themeColor="accent3" w:themeShade="80"/>
          <w:sz w:val="20"/>
          <w:u w:val="single" w:color="223D5E"/>
        </w:rPr>
        <w:t xml:space="preserve"> </w:t>
      </w:r>
      <w:r w:rsidRPr="003C582C">
        <w:rPr>
          <w:rFonts w:asciiTheme="minorHAnsi" w:hAnsiTheme="minorHAnsi"/>
          <w:color w:val="4F6228" w:themeColor="accent3" w:themeShade="80"/>
          <w:sz w:val="20"/>
          <w:u w:val="single" w:color="223D5E"/>
        </w:rPr>
        <w:tab/>
      </w:r>
    </w:p>
    <w:p w:rsidR="006C3C5C" w:rsidRPr="003C582C" w:rsidRDefault="006C3C5C">
      <w:pPr>
        <w:pStyle w:val="Corpotesto"/>
        <w:spacing w:before="3"/>
        <w:rPr>
          <w:rFonts w:asciiTheme="minorHAnsi" w:hAnsiTheme="minorHAnsi"/>
          <w:sz w:val="20"/>
        </w:rPr>
      </w:pPr>
    </w:p>
    <w:p w:rsidR="006C3C5C" w:rsidRPr="003C582C" w:rsidRDefault="000C2E02">
      <w:pPr>
        <w:spacing w:before="1"/>
        <w:ind w:left="1540" w:right="1556"/>
        <w:jc w:val="center"/>
        <w:rPr>
          <w:rFonts w:asciiTheme="minorHAnsi" w:hAnsiTheme="minorHAnsi"/>
          <w:b/>
          <w:sz w:val="24"/>
        </w:rPr>
      </w:pPr>
      <w:r w:rsidRPr="003C582C">
        <w:rPr>
          <w:rFonts w:asciiTheme="minorHAnsi" w:hAnsiTheme="minorHAnsi"/>
          <w:b/>
          <w:sz w:val="24"/>
        </w:rPr>
        <w:t>RELAZIONI ANALISI</w:t>
      </w:r>
    </w:p>
    <w:p w:rsidR="006C3C5C" w:rsidRPr="003C582C" w:rsidRDefault="006C3C5C">
      <w:pPr>
        <w:rPr>
          <w:rFonts w:asciiTheme="minorHAnsi" w:hAnsiTheme="minorHAnsi"/>
          <w:b/>
          <w:sz w:val="26"/>
        </w:rPr>
      </w:pPr>
    </w:p>
    <w:p w:rsidR="006C3C5C" w:rsidRPr="003C582C" w:rsidRDefault="000C2E02">
      <w:pPr>
        <w:tabs>
          <w:tab w:val="left" w:pos="4144"/>
        </w:tabs>
        <w:spacing w:before="193"/>
        <w:ind w:left="594"/>
        <w:rPr>
          <w:rFonts w:asciiTheme="minorHAnsi" w:hAnsiTheme="minorHAnsi"/>
          <w:i/>
          <w:color w:val="4F6228" w:themeColor="accent3" w:themeShade="80"/>
          <w:sz w:val="20"/>
        </w:rPr>
      </w:pPr>
      <w:r w:rsidRPr="003C582C">
        <w:rPr>
          <w:rFonts w:asciiTheme="minorHAnsi" w:hAnsiTheme="minorHAnsi"/>
          <w:i/>
          <w:color w:val="4F6228" w:themeColor="accent3" w:themeShade="80"/>
          <w:sz w:val="20"/>
        </w:rPr>
        <w:t>DENOMINAZIONE DEL VINO:</w:t>
      </w:r>
      <w:r w:rsidRPr="003C582C">
        <w:rPr>
          <w:rFonts w:asciiTheme="minorHAnsi" w:hAnsiTheme="minorHAnsi"/>
          <w:i/>
          <w:color w:val="4F6228" w:themeColor="accent3" w:themeShade="80"/>
          <w:spacing w:val="34"/>
          <w:sz w:val="20"/>
        </w:rPr>
        <w:t xml:space="preserve"> </w:t>
      </w:r>
      <w:proofErr w:type="gramStart"/>
      <w:r w:rsidRPr="003C582C">
        <w:rPr>
          <w:rFonts w:asciiTheme="minorHAnsi" w:hAnsiTheme="minorHAnsi"/>
          <w:i/>
          <w:color w:val="4F6228" w:themeColor="accent3" w:themeShade="80"/>
          <w:sz w:val="20"/>
        </w:rPr>
        <w:t>(</w:t>
      </w:r>
      <w:r w:rsidRPr="003C582C">
        <w:rPr>
          <w:rFonts w:asciiTheme="minorHAnsi" w:hAnsiTheme="minorHAnsi"/>
          <w:i/>
          <w:color w:val="4F6228" w:themeColor="accent3" w:themeShade="80"/>
          <w:spacing w:val="-3"/>
          <w:sz w:val="20"/>
        </w:rPr>
        <w:t xml:space="preserve"> </w:t>
      </w:r>
      <w:r w:rsidRPr="003C582C">
        <w:rPr>
          <w:rFonts w:asciiTheme="minorHAnsi" w:hAnsiTheme="minorHAnsi"/>
          <w:i/>
          <w:color w:val="4F6228" w:themeColor="accent3" w:themeShade="80"/>
          <w:sz w:val="20"/>
        </w:rPr>
        <w:t>ANNO</w:t>
      </w:r>
      <w:proofErr w:type="gramEnd"/>
      <w:r w:rsidRPr="003C582C">
        <w:rPr>
          <w:rFonts w:asciiTheme="minorHAnsi" w:hAnsiTheme="minorHAnsi"/>
          <w:i/>
          <w:color w:val="4F6228" w:themeColor="accent3" w:themeShade="80"/>
          <w:sz w:val="20"/>
        </w:rPr>
        <w:tab/>
        <w:t>)</w:t>
      </w:r>
    </w:p>
    <w:p w:rsidR="006C3C5C" w:rsidRPr="003C582C" w:rsidRDefault="006C3C5C">
      <w:pPr>
        <w:pStyle w:val="Corpotesto"/>
        <w:rPr>
          <w:rFonts w:asciiTheme="minorHAnsi" w:hAnsiTheme="minorHAnsi"/>
          <w:i/>
          <w:sz w:val="22"/>
        </w:rPr>
      </w:pPr>
    </w:p>
    <w:p w:rsidR="006C3C5C" w:rsidRPr="003C582C" w:rsidRDefault="000C2E02" w:rsidP="003C582C">
      <w:pPr>
        <w:spacing w:before="169"/>
        <w:ind w:left="954"/>
        <w:rPr>
          <w:rFonts w:asciiTheme="minorHAnsi" w:hAnsiTheme="minorHAnsi"/>
          <w:b/>
          <w:color w:val="4F6228" w:themeColor="accent3" w:themeShade="80"/>
          <w:sz w:val="24"/>
        </w:rPr>
      </w:pPr>
      <w:r w:rsidRPr="003C582C">
        <w:rPr>
          <w:rFonts w:asciiTheme="minorHAnsi" w:hAnsiTheme="minorHAnsi"/>
          <w:b/>
          <w:color w:val="4F6228" w:themeColor="accent3" w:themeShade="80"/>
          <w:sz w:val="24"/>
        </w:rPr>
        <w:t>Categoria del vino (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A1 -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A2 -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B1 -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B2 -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C1 -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C2 -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D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 xml:space="preserve">E - </w:t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sym w:font="Symbol" w:char="F0F0"/>
      </w:r>
      <w:r w:rsidR="003C582C" w:rsidRPr="003C582C">
        <w:rPr>
          <w:rFonts w:asciiTheme="minorHAnsi" w:hAnsiTheme="minorHAnsi"/>
          <w:b/>
          <w:color w:val="4F6228" w:themeColor="accent3" w:themeShade="80"/>
          <w:sz w:val="25"/>
        </w:rPr>
        <w:t xml:space="preserve"> 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>F</w:t>
      </w:r>
      <w:r w:rsidR="001F1956">
        <w:rPr>
          <w:rFonts w:asciiTheme="minorHAnsi" w:hAnsiTheme="minorHAnsi"/>
          <w:b/>
          <w:color w:val="4F6228" w:themeColor="accent3" w:themeShade="80"/>
          <w:sz w:val="24"/>
        </w:rPr>
        <w:t>-</w:t>
      </w:r>
      <w:r w:rsidRPr="003C582C">
        <w:rPr>
          <w:rFonts w:asciiTheme="minorHAnsi" w:hAnsiTheme="minorHAnsi"/>
          <w:b/>
          <w:color w:val="4F6228" w:themeColor="accent3" w:themeShade="80"/>
          <w:sz w:val="24"/>
        </w:rPr>
        <w:t>) ( vedi legenda)</w:t>
      </w:r>
    </w:p>
    <w:p w:rsidR="006C3C5C" w:rsidRPr="003C582C" w:rsidRDefault="000C2E02">
      <w:pPr>
        <w:spacing w:before="38"/>
        <w:ind w:left="594"/>
        <w:rPr>
          <w:rFonts w:asciiTheme="minorHAnsi" w:hAnsiTheme="minorHAnsi"/>
          <w:b/>
          <w:sz w:val="20"/>
        </w:rPr>
      </w:pPr>
      <w:r w:rsidRPr="003C582C">
        <w:rPr>
          <w:rFonts w:asciiTheme="minorHAnsi" w:hAnsiTheme="minorHAnsi"/>
          <w:sz w:val="20"/>
        </w:rPr>
        <w:t xml:space="preserve">Analisi di Laboratorio per la </w:t>
      </w:r>
      <w:r w:rsidRPr="003C582C">
        <w:rPr>
          <w:rFonts w:asciiTheme="minorHAnsi" w:hAnsiTheme="minorHAnsi"/>
          <w:b/>
          <w:sz w:val="20"/>
        </w:rPr>
        <w:t>XI</w:t>
      </w:r>
      <w:r w:rsidR="003C582C">
        <w:rPr>
          <w:rFonts w:asciiTheme="minorHAnsi" w:hAnsiTheme="minorHAnsi"/>
          <w:b/>
          <w:sz w:val="20"/>
        </w:rPr>
        <w:t>X</w:t>
      </w:r>
      <w:r w:rsidRPr="003C582C">
        <w:rPr>
          <w:rFonts w:asciiTheme="minorHAnsi" w:hAnsiTheme="minorHAnsi"/>
          <w:b/>
          <w:sz w:val="20"/>
        </w:rPr>
        <w:t xml:space="preserve"> Edizione Concorso Enologico “BACCO e MINERVA”</w:t>
      </w:r>
    </w:p>
    <w:p w:rsidR="006C3C5C" w:rsidRPr="003C582C" w:rsidRDefault="006C3C5C">
      <w:pPr>
        <w:rPr>
          <w:rFonts w:asciiTheme="minorHAnsi" w:hAnsiTheme="minorHAnsi"/>
          <w:b/>
          <w:sz w:val="20"/>
        </w:rPr>
      </w:pPr>
    </w:p>
    <w:p w:rsidR="006C3C5C" w:rsidRPr="003C582C" w:rsidRDefault="006C3C5C">
      <w:pPr>
        <w:spacing w:before="7"/>
        <w:rPr>
          <w:rFonts w:asciiTheme="minorHAnsi" w:hAnsiTheme="minorHAnsi"/>
          <w:b/>
          <w:sz w:val="20"/>
        </w:rPr>
      </w:pPr>
    </w:p>
    <w:tbl>
      <w:tblPr>
        <w:tblStyle w:val="TableNormal"/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0"/>
        <w:gridCol w:w="3780"/>
        <w:gridCol w:w="1799"/>
        <w:gridCol w:w="2444"/>
      </w:tblGrid>
      <w:tr w:rsidR="006C3C5C" w:rsidRPr="003C582C">
        <w:trPr>
          <w:trHeight w:val="566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6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N°.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6"/>
              <w:ind w:left="1191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DESCRIZIONE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6"/>
              <w:ind w:left="617" w:right="607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U.M.</w:t>
            </w:r>
          </w:p>
        </w:tc>
        <w:tc>
          <w:tcPr>
            <w:tcW w:w="2444" w:type="dxa"/>
          </w:tcPr>
          <w:p w:rsidR="006C3C5C" w:rsidRPr="003C582C" w:rsidRDefault="000C2E02">
            <w:pPr>
              <w:pStyle w:val="TableParagraph"/>
              <w:spacing w:before="166"/>
              <w:ind w:left="637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RISULTATO</w:t>
            </w:r>
          </w:p>
        </w:tc>
      </w:tr>
      <w:tr w:rsidR="006C3C5C" w:rsidRPr="003C582C">
        <w:trPr>
          <w:trHeight w:val="567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1.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 xml:space="preserve">Titolo </w:t>
            </w:r>
            <w:proofErr w:type="spellStart"/>
            <w:r w:rsidRPr="003C582C">
              <w:rPr>
                <w:rFonts w:asciiTheme="minorHAnsi" w:hAnsiTheme="minorHAnsi"/>
                <w:sz w:val="20"/>
              </w:rPr>
              <w:t>alcolometrico</w:t>
            </w:r>
            <w:proofErr w:type="spellEnd"/>
            <w:r w:rsidRPr="003C582C">
              <w:rPr>
                <w:rFonts w:asciiTheme="minorHAnsi" w:hAnsiTheme="minorHAnsi"/>
                <w:sz w:val="20"/>
              </w:rPr>
              <w:t xml:space="preserve"> effettivo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% vol.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6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2.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Acidità volatile (in acido acetico)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g/l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8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3.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Acidità totale, (in acido tartarico)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g/l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5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4.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Anidride solforosa totale (SO2)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mg/l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8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5.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Anidride solforosa libera (SO2)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mg/l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6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5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6.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1"/>
              <w:ind w:left="71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Zuccheri</w:t>
            </w:r>
          </w:p>
        </w:tc>
        <w:tc>
          <w:tcPr>
            <w:tcW w:w="1799" w:type="dxa"/>
          </w:tcPr>
          <w:p w:rsidR="006C3C5C" w:rsidRPr="003C582C" w:rsidRDefault="000C2E02">
            <w:pPr>
              <w:pStyle w:val="TableParagraph"/>
              <w:spacing w:before="161"/>
              <w:ind w:left="619" w:right="607"/>
              <w:jc w:val="center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g/l</w:t>
            </w: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  <w:tr w:rsidR="006C3C5C" w:rsidRPr="003C582C">
        <w:trPr>
          <w:trHeight w:val="567"/>
        </w:trPr>
        <w:tc>
          <w:tcPr>
            <w:tcW w:w="1150" w:type="dxa"/>
          </w:tcPr>
          <w:p w:rsidR="006C3C5C" w:rsidRPr="003C582C" w:rsidRDefault="000C2E02">
            <w:pPr>
              <w:pStyle w:val="TableParagraph"/>
              <w:spacing w:before="167"/>
              <w:ind w:left="419" w:right="406"/>
              <w:jc w:val="center"/>
              <w:rPr>
                <w:rFonts w:asciiTheme="minorHAnsi" w:hAnsiTheme="minorHAnsi"/>
                <w:b/>
                <w:sz w:val="20"/>
              </w:rPr>
            </w:pPr>
            <w:r w:rsidRPr="003C582C">
              <w:rPr>
                <w:rFonts w:asciiTheme="minorHAnsi" w:hAnsiTheme="minorHAnsi"/>
                <w:b/>
                <w:sz w:val="20"/>
              </w:rPr>
              <w:t>7.</w:t>
            </w:r>
          </w:p>
        </w:tc>
        <w:tc>
          <w:tcPr>
            <w:tcW w:w="3780" w:type="dxa"/>
          </w:tcPr>
          <w:p w:rsidR="006C3C5C" w:rsidRPr="003C582C" w:rsidRDefault="000C2E02">
            <w:pPr>
              <w:pStyle w:val="TableParagraph"/>
              <w:spacing w:before="163"/>
              <w:ind w:left="71"/>
              <w:rPr>
                <w:rFonts w:asciiTheme="minorHAnsi" w:hAnsiTheme="minorHAnsi"/>
                <w:sz w:val="20"/>
              </w:rPr>
            </w:pPr>
            <w:proofErr w:type="spellStart"/>
            <w:r w:rsidRPr="003C582C">
              <w:rPr>
                <w:rFonts w:asciiTheme="minorHAnsi" w:hAnsiTheme="minorHAnsi"/>
                <w:sz w:val="20"/>
              </w:rPr>
              <w:t>pH</w:t>
            </w:r>
            <w:proofErr w:type="spellEnd"/>
          </w:p>
        </w:tc>
        <w:tc>
          <w:tcPr>
            <w:tcW w:w="1799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  <w:tc>
          <w:tcPr>
            <w:tcW w:w="2444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20"/>
              </w:rPr>
            </w:pPr>
          </w:p>
        </w:tc>
      </w:tr>
    </w:tbl>
    <w:p w:rsidR="006C3C5C" w:rsidRPr="003C582C" w:rsidRDefault="006C3C5C">
      <w:pPr>
        <w:spacing w:before="9"/>
        <w:rPr>
          <w:rFonts w:asciiTheme="minorHAnsi" w:hAnsiTheme="minorHAnsi"/>
          <w:b/>
          <w:sz w:val="11"/>
        </w:rPr>
      </w:pPr>
    </w:p>
    <w:p w:rsidR="003C582C" w:rsidRDefault="003C582C">
      <w:pPr>
        <w:tabs>
          <w:tab w:val="left" w:pos="9999"/>
        </w:tabs>
        <w:spacing w:before="91"/>
        <w:ind w:left="594"/>
        <w:rPr>
          <w:rFonts w:asciiTheme="minorHAnsi" w:hAnsiTheme="minorHAnsi"/>
          <w:b/>
          <w:sz w:val="20"/>
        </w:rPr>
      </w:pPr>
    </w:p>
    <w:p w:rsidR="006C3C5C" w:rsidRDefault="000C2E02">
      <w:pPr>
        <w:tabs>
          <w:tab w:val="left" w:pos="9999"/>
        </w:tabs>
        <w:spacing w:before="91"/>
        <w:ind w:left="594"/>
        <w:rPr>
          <w:rFonts w:asciiTheme="minorHAnsi" w:hAnsiTheme="minorHAnsi"/>
          <w:b/>
          <w:sz w:val="20"/>
          <w:u w:val="single"/>
        </w:rPr>
      </w:pPr>
      <w:r w:rsidRPr="003C582C">
        <w:rPr>
          <w:rFonts w:asciiTheme="minorHAnsi" w:hAnsiTheme="minorHAnsi"/>
          <w:b/>
          <w:sz w:val="20"/>
        </w:rPr>
        <w:t xml:space="preserve">COMMENTO: </w:t>
      </w:r>
      <w:r w:rsidRPr="003C582C">
        <w:rPr>
          <w:rFonts w:asciiTheme="minorHAnsi" w:hAnsiTheme="minorHAnsi"/>
          <w:b/>
          <w:sz w:val="20"/>
          <w:u w:val="single"/>
        </w:rPr>
        <w:t xml:space="preserve"> </w:t>
      </w:r>
      <w:r w:rsidRPr="003C582C">
        <w:rPr>
          <w:rFonts w:asciiTheme="minorHAnsi" w:hAnsiTheme="minorHAnsi"/>
          <w:b/>
          <w:sz w:val="20"/>
          <w:u w:val="single"/>
        </w:rPr>
        <w:tab/>
      </w:r>
    </w:p>
    <w:p w:rsidR="003C582C" w:rsidRDefault="003C582C" w:rsidP="003C582C">
      <w:pPr>
        <w:tabs>
          <w:tab w:val="left" w:pos="9999"/>
        </w:tabs>
        <w:spacing w:before="91"/>
        <w:ind w:left="594"/>
        <w:rPr>
          <w:rFonts w:asciiTheme="minorHAnsi" w:hAnsiTheme="minorHAnsi"/>
          <w:b/>
          <w:sz w:val="20"/>
          <w:u w:val="single"/>
        </w:rPr>
      </w:pPr>
      <w:r w:rsidRPr="003C582C">
        <w:rPr>
          <w:rFonts w:asciiTheme="minorHAnsi" w:hAnsiTheme="minorHAnsi"/>
          <w:b/>
          <w:sz w:val="20"/>
          <w:u w:val="single"/>
        </w:rPr>
        <w:tab/>
      </w:r>
    </w:p>
    <w:p w:rsidR="003C582C" w:rsidRDefault="003C582C" w:rsidP="003C582C">
      <w:pPr>
        <w:tabs>
          <w:tab w:val="left" w:pos="9999"/>
        </w:tabs>
        <w:spacing w:before="91"/>
        <w:ind w:left="594"/>
        <w:rPr>
          <w:rFonts w:asciiTheme="minorHAnsi" w:hAnsiTheme="minorHAnsi"/>
          <w:b/>
          <w:sz w:val="20"/>
          <w:u w:val="single"/>
        </w:rPr>
      </w:pPr>
      <w:r w:rsidRPr="003C582C">
        <w:rPr>
          <w:rFonts w:asciiTheme="minorHAnsi" w:hAnsiTheme="minorHAnsi"/>
          <w:b/>
          <w:sz w:val="20"/>
          <w:u w:val="single"/>
        </w:rPr>
        <w:tab/>
      </w:r>
    </w:p>
    <w:p w:rsidR="003C582C" w:rsidRPr="003C582C" w:rsidRDefault="003C582C" w:rsidP="003C582C">
      <w:pPr>
        <w:tabs>
          <w:tab w:val="left" w:pos="9999"/>
        </w:tabs>
        <w:spacing w:before="91"/>
        <w:ind w:left="594"/>
        <w:rPr>
          <w:rFonts w:asciiTheme="minorHAnsi" w:hAnsiTheme="minorHAnsi"/>
          <w:b/>
          <w:sz w:val="20"/>
          <w:u w:val="single"/>
        </w:rPr>
      </w:pPr>
    </w:p>
    <w:p w:rsidR="006C3C5C" w:rsidRPr="003C582C" w:rsidRDefault="003C582C">
      <w:pPr>
        <w:pStyle w:val="Titolo1"/>
        <w:spacing w:before="90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0C2E02" w:rsidRPr="003C582C">
        <w:rPr>
          <w:rFonts w:asciiTheme="minorHAnsi" w:hAnsiTheme="minorHAnsi"/>
        </w:rPr>
        <w:t>ata</w:t>
      </w:r>
    </w:p>
    <w:p w:rsidR="006C3C5C" w:rsidRPr="003C582C" w:rsidRDefault="006C3C5C">
      <w:pPr>
        <w:rPr>
          <w:rFonts w:asciiTheme="minorHAnsi" w:hAnsiTheme="minorHAnsi"/>
          <w:sz w:val="24"/>
        </w:rPr>
      </w:pPr>
    </w:p>
    <w:p w:rsidR="006C3C5C" w:rsidRPr="003C582C" w:rsidRDefault="000C2E02">
      <w:pPr>
        <w:tabs>
          <w:tab w:val="left" w:pos="5440"/>
        </w:tabs>
        <w:ind w:left="594"/>
        <w:rPr>
          <w:rFonts w:asciiTheme="minorHAnsi" w:hAnsiTheme="minorHAnsi"/>
          <w:sz w:val="24"/>
        </w:rPr>
      </w:pPr>
      <w:r w:rsidRPr="003C582C">
        <w:rPr>
          <w:rFonts w:asciiTheme="minorHAnsi" w:hAnsiTheme="minorHAnsi"/>
          <w:sz w:val="24"/>
        </w:rPr>
        <w:t>IL</w:t>
      </w:r>
      <w:r w:rsidRPr="003C582C">
        <w:rPr>
          <w:rFonts w:asciiTheme="minorHAnsi" w:hAnsiTheme="minorHAnsi"/>
          <w:spacing w:val="-1"/>
          <w:sz w:val="24"/>
        </w:rPr>
        <w:t xml:space="preserve"> </w:t>
      </w:r>
      <w:r w:rsidRPr="003C582C">
        <w:rPr>
          <w:rFonts w:asciiTheme="minorHAnsi" w:hAnsiTheme="minorHAnsi"/>
          <w:sz w:val="24"/>
        </w:rPr>
        <w:t>DIRIGENTE</w:t>
      </w:r>
      <w:r w:rsidRPr="003C582C">
        <w:rPr>
          <w:rFonts w:asciiTheme="minorHAnsi" w:hAnsiTheme="minorHAnsi"/>
          <w:spacing w:val="-2"/>
          <w:sz w:val="24"/>
        </w:rPr>
        <w:t xml:space="preserve"> </w:t>
      </w:r>
      <w:r w:rsidRPr="003C582C">
        <w:rPr>
          <w:rFonts w:asciiTheme="minorHAnsi" w:hAnsiTheme="minorHAnsi"/>
          <w:sz w:val="24"/>
        </w:rPr>
        <w:t>SCOLASTICO</w:t>
      </w:r>
      <w:r w:rsidRPr="003C582C">
        <w:rPr>
          <w:rFonts w:asciiTheme="minorHAnsi" w:hAnsiTheme="minorHAnsi"/>
          <w:sz w:val="24"/>
        </w:rPr>
        <w:tab/>
        <w:t>IL RESPONSABILE DEL</w:t>
      </w:r>
      <w:r w:rsidRPr="003C582C">
        <w:rPr>
          <w:rFonts w:asciiTheme="minorHAnsi" w:hAnsiTheme="minorHAnsi"/>
          <w:spacing w:val="-2"/>
          <w:sz w:val="24"/>
        </w:rPr>
        <w:t xml:space="preserve"> </w:t>
      </w:r>
      <w:r w:rsidRPr="003C582C">
        <w:rPr>
          <w:rFonts w:asciiTheme="minorHAnsi" w:hAnsiTheme="minorHAnsi"/>
          <w:sz w:val="24"/>
        </w:rPr>
        <w:t>LABORATORIO</w:t>
      </w:r>
    </w:p>
    <w:p w:rsidR="006C3C5C" w:rsidRPr="003C582C" w:rsidRDefault="006C3C5C">
      <w:pPr>
        <w:rPr>
          <w:rFonts w:asciiTheme="minorHAnsi" w:hAnsiTheme="minorHAnsi"/>
          <w:sz w:val="20"/>
        </w:rPr>
      </w:pPr>
    </w:p>
    <w:p w:rsidR="006C3C5C" w:rsidRPr="003C582C" w:rsidRDefault="003C582C">
      <w:pPr>
        <w:rPr>
          <w:rFonts w:asciiTheme="minorHAnsi" w:hAnsiTheme="minorHAnsi"/>
          <w:sz w:val="20"/>
        </w:rPr>
      </w:pPr>
      <w:r w:rsidRPr="003C582C">
        <w:rPr>
          <w:rFonts w:asciiTheme="minorHAnsi" w:hAnsi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751840</wp:posOffset>
                </wp:positionH>
                <wp:positionV relativeFrom="paragraph">
                  <wp:posOffset>173990</wp:posOffset>
                </wp:positionV>
                <wp:extent cx="1968500" cy="0"/>
                <wp:effectExtent l="0" t="0" r="0" b="0"/>
                <wp:wrapTopAndBottom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8500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3BD074" id="Line 1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9.2pt,13.7pt" to="214.2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" strokeweight=".4pt">
                <w10:wrap type="topAndBottom" anchorx="page"/>
              </v:line>
            </w:pict>
          </mc:Fallback>
        </mc:AlternateContent>
      </w:r>
      <w:r w:rsidRPr="003C582C">
        <w:rPr>
          <w:rFonts w:asciiTheme="minorHAnsi" w:hAnsiTheme="minorHAnsi"/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3871595</wp:posOffset>
                </wp:positionH>
                <wp:positionV relativeFrom="paragraph">
                  <wp:posOffset>173990</wp:posOffset>
                </wp:positionV>
                <wp:extent cx="2540635" cy="0"/>
                <wp:effectExtent l="0" t="0" r="0" b="0"/>
                <wp:wrapTopAndBottom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40635" cy="0"/>
                        </a:xfrm>
                        <a:prstGeom prst="line">
                          <a:avLst/>
                        </a:prstGeom>
                        <a:noFill/>
                        <a:ln w="508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A0B5D4" id="Line 11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4.85pt,13.7pt" to="504.9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" strokeweight=".4pt">
                <w10:wrap type="topAndBottom" anchorx="page"/>
              </v:line>
            </w:pict>
          </mc:Fallback>
        </mc:AlternateContent>
      </w:r>
    </w:p>
    <w:p w:rsidR="006C3C5C" w:rsidRPr="003C582C" w:rsidRDefault="006C3C5C">
      <w:pPr>
        <w:spacing w:before="2" w:after="1"/>
        <w:rPr>
          <w:rFonts w:asciiTheme="minorHAnsi" w:hAnsiTheme="minorHAnsi"/>
          <w:sz w:val="18"/>
        </w:rPr>
      </w:pPr>
    </w:p>
    <w:tbl>
      <w:tblPr>
        <w:tblStyle w:val="TableNormal"/>
        <w:tblW w:w="0" w:type="auto"/>
        <w:tblInd w:w="551" w:type="dxa"/>
        <w:tblLayout w:type="fixed"/>
        <w:tblLook w:val="01E0" w:firstRow="1" w:lastRow="1" w:firstColumn="1" w:lastColumn="1" w:noHBand="0" w:noVBand="0"/>
      </w:tblPr>
      <w:tblGrid>
        <w:gridCol w:w="1103"/>
        <w:gridCol w:w="3487"/>
        <w:gridCol w:w="4687"/>
      </w:tblGrid>
      <w:tr w:rsidR="006C3C5C" w:rsidRPr="003C582C">
        <w:trPr>
          <w:trHeight w:val="225"/>
        </w:trPr>
        <w:tc>
          <w:tcPr>
            <w:tcW w:w="1103" w:type="dxa"/>
          </w:tcPr>
          <w:p w:rsidR="006C3C5C" w:rsidRPr="003C582C" w:rsidRDefault="000C2E02">
            <w:pPr>
              <w:pStyle w:val="TableParagraph"/>
              <w:spacing w:line="206" w:lineRule="exact"/>
              <w:ind w:left="50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Legenda</w:t>
            </w:r>
          </w:p>
        </w:tc>
        <w:tc>
          <w:tcPr>
            <w:tcW w:w="3487" w:type="dxa"/>
          </w:tcPr>
          <w:p w:rsidR="006C3C5C" w:rsidRPr="003C582C" w:rsidRDefault="000C2E02">
            <w:pPr>
              <w:pStyle w:val="TableParagraph"/>
              <w:spacing w:line="206" w:lineRule="exact"/>
              <w:ind w:left="365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A1 – Vini Bianchi DOC e DOCG</w:t>
            </w:r>
          </w:p>
        </w:tc>
        <w:tc>
          <w:tcPr>
            <w:tcW w:w="4687" w:type="dxa"/>
          </w:tcPr>
          <w:p w:rsidR="006C3C5C" w:rsidRPr="003C582C" w:rsidRDefault="000C2E02">
            <w:pPr>
              <w:pStyle w:val="TableParagraph"/>
              <w:spacing w:line="206" w:lineRule="exact"/>
              <w:ind w:left="423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A2 – Vini Bianchi IGT, vini varietali e vini generici</w:t>
            </w:r>
          </w:p>
        </w:tc>
      </w:tr>
      <w:tr w:rsidR="006C3C5C" w:rsidRPr="003C582C">
        <w:trPr>
          <w:trHeight w:val="229"/>
        </w:trPr>
        <w:tc>
          <w:tcPr>
            <w:tcW w:w="1103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16"/>
              </w:rPr>
            </w:pPr>
          </w:p>
        </w:tc>
        <w:tc>
          <w:tcPr>
            <w:tcW w:w="3487" w:type="dxa"/>
          </w:tcPr>
          <w:p w:rsidR="006C3C5C" w:rsidRPr="003C582C" w:rsidRDefault="000C2E02">
            <w:pPr>
              <w:pStyle w:val="TableParagraph"/>
              <w:spacing w:line="210" w:lineRule="exact"/>
              <w:ind w:left="365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B1 – Vini Rossi DOC e DOCG</w:t>
            </w:r>
          </w:p>
        </w:tc>
        <w:tc>
          <w:tcPr>
            <w:tcW w:w="4687" w:type="dxa"/>
          </w:tcPr>
          <w:p w:rsidR="006C3C5C" w:rsidRPr="003C582C" w:rsidRDefault="000C2E02">
            <w:pPr>
              <w:pStyle w:val="TableParagraph"/>
              <w:spacing w:line="210" w:lineRule="exact"/>
              <w:ind w:left="423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B2 – Vini Rossi IGT, vini varietali e vini generici</w:t>
            </w:r>
          </w:p>
        </w:tc>
      </w:tr>
      <w:tr w:rsidR="006C3C5C" w:rsidRPr="003C582C">
        <w:trPr>
          <w:trHeight w:val="230"/>
        </w:trPr>
        <w:tc>
          <w:tcPr>
            <w:tcW w:w="1103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16"/>
              </w:rPr>
            </w:pPr>
          </w:p>
        </w:tc>
        <w:tc>
          <w:tcPr>
            <w:tcW w:w="3487" w:type="dxa"/>
          </w:tcPr>
          <w:p w:rsidR="006C3C5C" w:rsidRPr="003C582C" w:rsidRDefault="000C2E02">
            <w:pPr>
              <w:pStyle w:val="TableParagraph"/>
              <w:spacing w:line="210" w:lineRule="exact"/>
              <w:ind w:left="365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 xml:space="preserve">C1 – Vini </w:t>
            </w:r>
            <w:proofErr w:type="spellStart"/>
            <w:r w:rsidRPr="003C582C">
              <w:rPr>
                <w:rFonts w:asciiTheme="minorHAnsi" w:hAnsiTheme="minorHAnsi"/>
                <w:sz w:val="20"/>
              </w:rPr>
              <w:t>Rosatii</w:t>
            </w:r>
            <w:proofErr w:type="spellEnd"/>
            <w:r w:rsidRPr="003C582C">
              <w:rPr>
                <w:rFonts w:asciiTheme="minorHAnsi" w:hAnsiTheme="minorHAnsi"/>
                <w:sz w:val="20"/>
              </w:rPr>
              <w:t xml:space="preserve"> DOC e DOCG</w:t>
            </w:r>
          </w:p>
        </w:tc>
        <w:tc>
          <w:tcPr>
            <w:tcW w:w="4687" w:type="dxa"/>
          </w:tcPr>
          <w:p w:rsidR="006C3C5C" w:rsidRPr="003C582C" w:rsidRDefault="000C2E02">
            <w:pPr>
              <w:pStyle w:val="TableParagraph"/>
              <w:spacing w:line="210" w:lineRule="exact"/>
              <w:ind w:left="423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C2 – Vini Rosati IGT, vini varietali e vini generici</w:t>
            </w:r>
          </w:p>
        </w:tc>
      </w:tr>
      <w:tr w:rsidR="006C3C5C" w:rsidRPr="003C582C">
        <w:trPr>
          <w:trHeight w:val="225"/>
        </w:trPr>
        <w:tc>
          <w:tcPr>
            <w:tcW w:w="1103" w:type="dxa"/>
          </w:tcPr>
          <w:p w:rsidR="006C3C5C" w:rsidRPr="003C582C" w:rsidRDefault="006C3C5C">
            <w:pPr>
              <w:pStyle w:val="TableParagraph"/>
              <w:rPr>
                <w:rFonts w:asciiTheme="minorHAnsi" w:hAnsiTheme="minorHAnsi"/>
                <w:sz w:val="16"/>
              </w:rPr>
            </w:pPr>
          </w:p>
        </w:tc>
        <w:tc>
          <w:tcPr>
            <w:tcW w:w="3487" w:type="dxa"/>
          </w:tcPr>
          <w:p w:rsidR="006C3C5C" w:rsidRPr="003C582C" w:rsidRDefault="000C2E02">
            <w:pPr>
              <w:pStyle w:val="TableParagraph"/>
              <w:spacing w:line="206" w:lineRule="exact"/>
              <w:ind w:left="365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D – Vini Spumanti</w:t>
            </w:r>
          </w:p>
        </w:tc>
        <w:tc>
          <w:tcPr>
            <w:tcW w:w="4687" w:type="dxa"/>
          </w:tcPr>
          <w:p w:rsidR="001F1956" w:rsidRDefault="000C2E02">
            <w:pPr>
              <w:pStyle w:val="TableParagraph"/>
              <w:spacing w:line="206" w:lineRule="exact"/>
              <w:ind w:left="423"/>
              <w:rPr>
                <w:rFonts w:asciiTheme="minorHAnsi" w:hAnsiTheme="minorHAnsi"/>
                <w:sz w:val="20"/>
              </w:rPr>
            </w:pPr>
            <w:r w:rsidRPr="003C582C">
              <w:rPr>
                <w:rFonts w:asciiTheme="minorHAnsi" w:hAnsiTheme="minorHAnsi"/>
                <w:sz w:val="20"/>
              </w:rPr>
              <w:t>F – Vini Dolci, Passiti e Liquorosi</w:t>
            </w:r>
            <w:r w:rsidR="001F1956">
              <w:t xml:space="preserve"> </w:t>
            </w:r>
          </w:p>
          <w:p w:rsidR="001F1956" w:rsidRPr="003C582C" w:rsidRDefault="001F1956" w:rsidP="00321ECF">
            <w:pPr>
              <w:pStyle w:val="TableParagraph"/>
              <w:spacing w:line="206" w:lineRule="exact"/>
              <w:ind w:left="423"/>
              <w:rPr>
                <w:rFonts w:asciiTheme="minorHAnsi" w:hAnsiTheme="minorHAnsi"/>
                <w:sz w:val="20"/>
              </w:rPr>
            </w:pPr>
            <w:bookmarkStart w:id="0" w:name="_GoBack"/>
            <w:bookmarkEnd w:id="0"/>
          </w:p>
        </w:tc>
      </w:tr>
    </w:tbl>
    <w:p w:rsidR="006C3C5C" w:rsidRPr="003C582C" w:rsidRDefault="006C3C5C" w:rsidP="003C582C">
      <w:pPr>
        <w:rPr>
          <w:rFonts w:asciiTheme="minorHAnsi" w:hAnsiTheme="minorHAnsi"/>
          <w:sz w:val="10"/>
        </w:rPr>
      </w:pPr>
    </w:p>
    <w:sectPr w:rsidR="006C3C5C" w:rsidRPr="003C582C">
      <w:headerReference w:type="default" r:id="rId7"/>
      <w:type w:val="continuous"/>
      <w:pgSz w:w="11910" w:h="16840"/>
      <w:pgMar w:top="440" w:right="520" w:bottom="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576" w:rsidRDefault="00E20576" w:rsidP="003C582C">
      <w:r>
        <w:separator/>
      </w:r>
    </w:p>
  </w:endnote>
  <w:endnote w:type="continuationSeparator" w:id="0">
    <w:p w:rsidR="00E20576" w:rsidRDefault="00E20576" w:rsidP="003C5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576" w:rsidRDefault="00E20576" w:rsidP="003C582C">
      <w:r>
        <w:separator/>
      </w:r>
    </w:p>
  </w:footnote>
  <w:footnote w:type="continuationSeparator" w:id="0">
    <w:p w:rsidR="00E20576" w:rsidRDefault="00E20576" w:rsidP="003C5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Spec="center" w:tblpY="-352"/>
      <w:tblW w:w="935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21"/>
      <w:gridCol w:w="5506"/>
      <w:gridCol w:w="1924"/>
    </w:tblGrid>
    <w:tr w:rsidR="003C582C" w:rsidRPr="00622976" w:rsidTr="00167B12">
      <w:trPr>
        <w:trHeight w:val="1698"/>
      </w:trPr>
      <w:tc>
        <w:tcPr>
          <w:tcW w:w="192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C582C" w:rsidRPr="00622976" w:rsidRDefault="003C582C" w:rsidP="003C582C">
          <w:pPr>
            <w:keepNext/>
            <w:tabs>
              <w:tab w:val="left" w:pos="72"/>
            </w:tabs>
            <w:ind w:left="-70" w:right="-70"/>
            <w:outlineLvl w:val="0"/>
            <w:rPr>
              <w:rFonts w:ascii="Calibri" w:hAnsi="Calibri"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  <w:lang w:bidi="ar-SA"/>
            </w:rPr>
            <w:drawing>
              <wp:anchor distT="0" distB="0" distL="114300" distR="114300" simplePos="0" relativeHeight="251659264" behindDoc="0" locked="0" layoutInCell="1" allowOverlap="1" wp14:anchorId="23E9BF9D" wp14:editId="5968BE07">
                <wp:simplePos x="0" y="0"/>
                <wp:positionH relativeFrom="column">
                  <wp:posOffset>11979</wp:posOffset>
                </wp:positionH>
                <wp:positionV relativeFrom="paragraph">
                  <wp:posOffset>161891</wp:posOffset>
                </wp:positionV>
                <wp:extent cx="1076986" cy="1021492"/>
                <wp:effectExtent l="0" t="0" r="8890" b="7620"/>
                <wp:wrapNone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986" cy="10214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22976">
            <w:rPr>
              <w:rFonts w:ascii="Calibri" w:hAnsi="Calibri"/>
              <w:sz w:val="16"/>
              <w:szCs w:val="16"/>
            </w:rPr>
            <w:t xml:space="preserve"> </w:t>
          </w:r>
        </w:p>
      </w:tc>
      <w:tc>
        <w:tcPr>
          <w:tcW w:w="55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C582C" w:rsidRPr="00720A41" w:rsidRDefault="003C582C" w:rsidP="003C582C">
          <w:pPr>
            <w:keepNext/>
            <w:spacing w:before="40" w:after="40"/>
            <w:ind w:left="-68" w:right="-68"/>
            <w:jc w:val="center"/>
            <w:outlineLvl w:val="3"/>
            <w:rPr>
              <w:b/>
              <w:bCs/>
              <w:iCs/>
              <w:spacing w:val="26"/>
              <w:sz w:val="16"/>
              <w:szCs w:val="16"/>
            </w:rPr>
          </w:pPr>
          <w:r w:rsidRPr="00720A41">
            <w:rPr>
              <w:bCs/>
              <w:iCs/>
              <w:spacing w:val="26"/>
              <w:sz w:val="16"/>
              <w:szCs w:val="16"/>
            </w:rPr>
            <w:t>Ministero</w:t>
          </w:r>
          <w:r w:rsidRPr="00720A41">
            <w:rPr>
              <w:b/>
              <w:bCs/>
              <w:iCs/>
              <w:spacing w:val="26"/>
              <w:sz w:val="16"/>
              <w:szCs w:val="16"/>
            </w:rPr>
            <w:t xml:space="preserve"> dell’Istruzione, dell’Università e della Ricerca</w:t>
          </w:r>
        </w:p>
        <w:p w:rsidR="003C582C" w:rsidRPr="00720A41" w:rsidRDefault="003C582C" w:rsidP="003C582C">
          <w:pPr>
            <w:keepNext/>
            <w:ind w:left="-70" w:right="-70"/>
            <w:jc w:val="center"/>
            <w:outlineLvl w:val="3"/>
            <w:rPr>
              <w:b/>
              <w:bCs/>
              <w:spacing w:val="26"/>
              <w:sz w:val="16"/>
              <w:szCs w:val="16"/>
            </w:rPr>
          </w:pPr>
          <w:r w:rsidRPr="00720A41">
            <w:rPr>
              <w:b/>
              <w:bCs/>
              <w:spacing w:val="26"/>
              <w:sz w:val="16"/>
              <w:szCs w:val="16"/>
            </w:rPr>
            <w:t>ISTITUTO DI ISTRUZIONE SUPERIORE “A. CECCHI”</w:t>
          </w:r>
        </w:p>
        <w:p w:rsidR="003C582C" w:rsidRPr="00720A41" w:rsidRDefault="003C582C" w:rsidP="003C582C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Tecnico per l’Agraria, l’Agroalimentare e l’Agroindustria - PSTA01301D</w:t>
          </w:r>
        </w:p>
        <w:p w:rsidR="003C582C" w:rsidRPr="00720A41" w:rsidRDefault="003C582C" w:rsidP="003C582C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Istituto Professionale per l’Agricoltura e Sviluppo Rurale, Valorizzazione dei Prodotti del Territorio e Gestione delle Risorse Forestali e Montane - PSRA01301N</w:t>
          </w:r>
        </w:p>
        <w:p w:rsidR="003C582C" w:rsidRPr="00720A41" w:rsidRDefault="003C582C" w:rsidP="003C582C">
          <w:pPr>
            <w:ind w:left="-70" w:right="-70"/>
            <w:jc w:val="center"/>
            <w:rPr>
              <w:i/>
              <w:sz w:val="16"/>
              <w:szCs w:val="16"/>
            </w:rPr>
          </w:pPr>
          <w:r w:rsidRPr="00720A41">
            <w:rPr>
              <w:i/>
              <w:sz w:val="16"/>
              <w:szCs w:val="16"/>
            </w:rPr>
            <w:t>Convitto annesso - PSVC02000A</w:t>
          </w:r>
        </w:p>
        <w:p w:rsidR="003C582C" w:rsidRPr="00720A41" w:rsidRDefault="003C582C" w:rsidP="003C582C">
          <w:pPr>
            <w:ind w:left="-70" w:right="-70"/>
            <w:jc w:val="center"/>
            <w:rPr>
              <w:rFonts w:ascii="Arial" w:hAnsi="Arial"/>
              <w:sz w:val="16"/>
              <w:szCs w:val="16"/>
            </w:rPr>
          </w:pPr>
          <w:r w:rsidRPr="00720A41">
            <w:rPr>
              <w:rFonts w:ascii="Arial" w:hAnsi="Arial"/>
              <w:sz w:val="16"/>
              <w:szCs w:val="16"/>
            </w:rPr>
            <w:t xml:space="preserve">Via Caprile, 1 61121 Pesaro – tel. 0721 21440   </w:t>
          </w:r>
          <w:proofErr w:type="gramStart"/>
          <w:r w:rsidRPr="00720A41">
            <w:rPr>
              <w:rFonts w:ascii="Arial" w:hAnsi="Arial"/>
              <w:sz w:val="16"/>
              <w:szCs w:val="16"/>
            </w:rPr>
            <w:t>fax  0721</w:t>
          </w:r>
          <w:proofErr w:type="gramEnd"/>
          <w:r w:rsidRPr="00720A41">
            <w:rPr>
              <w:rFonts w:ascii="Arial" w:hAnsi="Arial"/>
              <w:sz w:val="16"/>
              <w:szCs w:val="16"/>
            </w:rPr>
            <w:t xml:space="preserve"> 23207</w:t>
          </w:r>
        </w:p>
        <w:p w:rsidR="003C582C" w:rsidRPr="00720A41" w:rsidRDefault="003C582C" w:rsidP="003C582C">
          <w:pPr>
            <w:ind w:left="-70" w:right="-70"/>
            <w:jc w:val="center"/>
            <w:rPr>
              <w:rFonts w:ascii="Arial" w:hAnsi="Arial"/>
              <w:sz w:val="16"/>
              <w:szCs w:val="16"/>
              <w:lang w:val="en-US"/>
            </w:rPr>
          </w:pPr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Cod. MIUR: </w:t>
          </w:r>
          <w:proofErr w:type="gramStart"/>
          <w:r w:rsidRPr="00720A41">
            <w:rPr>
              <w:rFonts w:ascii="Arial" w:hAnsi="Arial"/>
              <w:sz w:val="16"/>
              <w:szCs w:val="16"/>
              <w:lang w:val="en-US"/>
            </w:rPr>
            <w:t>PSIS01300N  -</w:t>
          </w:r>
          <w:proofErr w:type="gramEnd"/>
          <w:r w:rsidRPr="00720A41">
            <w:rPr>
              <w:rFonts w:ascii="Arial" w:hAnsi="Arial"/>
              <w:sz w:val="16"/>
              <w:szCs w:val="16"/>
              <w:lang w:val="en-US"/>
            </w:rPr>
            <w:t xml:space="preserve">  Cod. </w:t>
          </w:r>
          <w:proofErr w:type="spellStart"/>
          <w:r w:rsidRPr="00720A41">
            <w:rPr>
              <w:rFonts w:ascii="Arial" w:hAnsi="Arial"/>
              <w:sz w:val="16"/>
              <w:szCs w:val="16"/>
              <w:lang w:val="en-US"/>
            </w:rPr>
            <w:t>Fiscale</w:t>
          </w:r>
          <w:proofErr w:type="spellEnd"/>
          <w:r w:rsidRPr="00720A41">
            <w:rPr>
              <w:rFonts w:ascii="Arial" w:hAnsi="Arial"/>
              <w:sz w:val="16"/>
              <w:szCs w:val="16"/>
              <w:lang w:val="en-US"/>
            </w:rPr>
            <w:t>: 92024280411</w:t>
          </w:r>
        </w:p>
        <w:p w:rsidR="003C582C" w:rsidRPr="00720A41" w:rsidRDefault="003C582C" w:rsidP="003C582C">
          <w:pPr>
            <w:ind w:left="-70" w:right="-70"/>
            <w:jc w:val="center"/>
            <w:rPr>
              <w:color w:val="0000FF"/>
              <w:sz w:val="16"/>
              <w:szCs w:val="16"/>
              <w:u w:val="single"/>
            </w:rPr>
          </w:pPr>
          <w:r w:rsidRPr="00720A41">
            <w:rPr>
              <w:color w:val="0000FF"/>
              <w:sz w:val="16"/>
              <w:szCs w:val="16"/>
              <w:lang w:val="en-US"/>
            </w:rPr>
            <w:t xml:space="preserve">  </w:t>
          </w:r>
          <w:proofErr w:type="spellStart"/>
          <w:r w:rsidRPr="00720A41">
            <w:rPr>
              <w:sz w:val="16"/>
              <w:szCs w:val="16"/>
            </w:rPr>
            <w:t>peo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  <w:u w:val="single"/>
            </w:rPr>
            <w:t>psis01300n@istruzione.it</w:t>
          </w:r>
        </w:p>
        <w:p w:rsidR="003C582C" w:rsidRPr="00720A41" w:rsidRDefault="003C582C" w:rsidP="003C582C">
          <w:pPr>
            <w:ind w:left="-68" w:right="-68"/>
            <w:jc w:val="center"/>
            <w:rPr>
              <w:color w:val="0000FF"/>
              <w:sz w:val="16"/>
              <w:szCs w:val="16"/>
              <w:u w:val="single"/>
            </w:rPr>
          </w:pPr>
          <w:proofErr w:type="spellStart"/>
          <w:r w:rsidRPr="00720A41">
            <w:rPr>
              <w:sz w:val="16"/>
              <w:szCs w:val="16"/>
            </w:rPr>
            <w:t>pec</w:t>
          </w:r>
          <w:proofErr w:type="spellEnd"/>
          <w:r w:rsidRPr="00720A41">
            <w:rPr>
              <w:sz w:val="16"/>
              <w:szCs w:val="16"/>
            </w:rPr>
            <w:t xml:space="preserve">: </w:t>
          </w:r>
          <w:r w:rsidRPr="00720A41">
            <w:rPr>
              <w:color w:val="0000FF"/>
              <w:sz w:val="16"/>
              <w:szCs w:val="16"/>
            </w:rPr>
            <w:t xml:space="preserve"> </w:t>
          </w:r>
          <w:hyperlink r:id="rId2" w:history="1">
            <w:r w:rsidRPr="00720A41">
              <w:rPr>
                <w:color w:val="0000FF"/>
                <w:sz w:val="16"/>
                <w:szCs w:val="16"/>
                <w:u w:val="single"/>
              </w:rPr>
              <w:t>psis01300n@pec.istruzione.it</w:t>
            </w:r>
          </w:hyperlink>
        </w:p>
        <w:p w:rsidR="003C582C" w:rsidRPr="00622976" w:rsidRDefault="003C582C" w:rsidP="003C582C">
          <w:pPr>
            <w:ind w:left="-68" w:right="-68"/>
            <w:jc w:val="center"/>
            <w:rPr>
              <w:rFonts w:ascii="Calibri" w:hAnsi="Calibri"/>
              <w:i/>
              <w:sz w:val="16"/>
              <w:szCs w:val="16"/>
            </w:rPr>
          </w:pPr>
        </w:p>
      </w:tc>
      <w:tc>
        <w:tcPr>
          <w:tcW w:w="192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C582C" w:rsidRPr="00622976" w:rsidRDefault="003C582C" w:rsidP="003C582C">
          <w:pPr>
            <w:ind w:left="-70" w:right="-70"/>
            <w:jc w:val="center"/>
            <w:rPr>
              <w:rFonts w:ascii="Calibri" w:hAnsi="Calibri"/>
              <w:b/>
              <w:sz w:val="16"/>
              <w:szCs w:val="16"/>
            </w:rPr>
          </w:pPr>
          <w:r w:rsidRPr="00622976">
            <w:rPr>
              <w:rFonts w:ascii="Calibri" w:hAnsi="Calibri"/>
              <w:noProof/>
              <w:sz w:val="16"/>
              <w:szCs w:val="16"/>
              <w:lang w:bidi="ar-SA"/>
            </w:rPr>
            <w:drawing>
              <wp:anchor distT="0" distB="0" distL="114300" distR="114300" simplePos="0" relativeHeight="251660288" behindDoc="0" locked="0" layoutInCell="1" allowOverlap="1" wp14:anchorId="224F0423" wp14:editId="4C5E7447">
                <wp:simplePos x="0" y="0"/>
                <wp:positionH relativeFrom="column">
                  <wp:posOffset>70674</wp:posOffset>
                </wp:positionH>
                <wp:positionV relativeFrom="page">
                  <wp:posOffset>120650</wp:posOffset>
                </wp:positionV>
                <wp:extent cx="988083" cy="1046205"/>
                <wp:effectExtent l="0" t="0" r="2540" b="1905"/>
                <wp:wrapNone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8083" cy="1046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C582C" w:rsidRPr="003C582C" w:rsidRDefault="003C582C" w:rsidP="003C582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1033E"/>
    <w:multiLevelType w:val="hybridMultilevel"/>
    <w:tmpl w:val="06A42730"/>
    <w:lvl w:ilvl="0" w:tplc="C3C6147A">
      <w:start w:val="1"/>
      <w:numFmt w:val="bullet"/>
      <w:lvlText w:val=""/>
      <w:lvlJc w:val="left"/>
      <w:pPr>
        <w:ind w:left="131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C5C"/>
    <w:rsid w:val="00017274"/>
    <w:rsid w:val="000C2E02"/>
    <w:rsid w:val="001F1956"/>
    <w:rsid w:val="00321ECF"/>
    <w:rsid w:val="003C582C"/>
    <w:rsid w:val="006C3C5C"/>
    <w:rsid w:val="00A37F2D"/>
    <w:rsid w:val="00C41C46"/>
    <w:rsid w:val="00E2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8B2A52"/>
  <w15:docId w15:val="{F4780A10-DA0D-4068-ABCA-6E147C574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594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Calibri" w:eastAsia="Calibri" w:hAnsi="Calibri" w:cs="Calibri"/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3C582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C582C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3C582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C582C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psis01300n@pec.istruzione.i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</dc:creator>
  <cp:lastModifiedBy>chiara</cp:lastModifiedBy>
  <cp:revision>4</cp:revision>
  <cp:lastPrinted>2022-02-17T23:05:00Z</cp:lastPrinted>
  <dcterms:created xsi:type="dcterms:W3CDTF">2022-02-17T23:05:00Z</dcterms:created>
  <dcterms:modified xsi:type="dcterms:W3CDTF">2022-02-17T23:46:00Z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2019-11-06T00:00:00Z</vt:filetime>
  </property>
</Properties>
</file>