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7A17" w14:textId="77777777" w:rsidR="00EF1147" w:rsidRPr="008D241F" w:rsidRDefault="00EF1147" w:rsidP="00B71D72">
      <w:pPr>
        <w:rPr>
          <w:sz w:val="36"/>
          <w:szCs w:val="36"/>
        </w:rPr>
      </w:pPr>
      <w:r w:rsidRPr="008D241F">
        <w:rPr>
          <w:sz w:val="36"/>
          <w:szCs w:val="36"/>
        </w:rPr>
        <w:t>Rilevazione della tempestività dei pagamenti delle transazioni commerciali</w:t>
      </w:r>
    </w:p>
    <w:p w14:paraId="38573524" w14:textId="77777777" w:rsidR="00EF1147" w:rsidRPr="008D241F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rFonts w:cs="Frutiger LT 45 Light"/>
          <w:sz w:val="24"/>
        </w:rPr>
      </w:pPr>
      <w:r w:rsidRPr="008D241F">
        <w:rPr>
          <w:rFonts w:cs="Frutiger LT 45 Light"/>
          <w:sz w:val="24"/>
        </w:rPr>
        <w:t xml:space="preserve">MINISTERO </w:t>
      </w:r>
      <w:r w:rsidR="006508C1" w:rsidRPr="008D241F">
        <w:rPr>
          <w:rFonts w:cs="Frutiger LT 45 Light"/>
          <w:sz w:val="24"/>
        </w:rPr>
        <w:t xml:space="preserve">DELL’ISTRUZIONE </w:t>
      </w:r>
      <w:r w:rsidR="006965A0">
        <w:rPr>
          <w:rFonts w:cs="Frutiger LT 45 Light"/>
          <w:sz w:val="24"/>
        </w:rPr>
        <w:t>E DEL MERITO</w:t>
      </w:r>
    </w:p>
    <w:p w14:paraId="672A6659" w14:textId="77777777" w:rsidR="007D261B" w:rsidRPr="008D241F" w:rsidRDefault="007D261B" w:rsidP="00EF1147">
      <w:pPr>
        <w:autoSpaceDE w:val="0"/>
        <w:autoSpaceDN w:val="0"/>
        <w:adjustRightInd w:val="0"/>
        <w:spacing w:line="240" w:lineRule="auto"/>
        <w:jc w:val="center"/>
        <w:rPr>
          <w:rFonts w:cs="Frutiger LT 45 Light"/>
          <w:b/>
          <w:sz w:val="28"/>
          <w:szCs w:val="28"/>
        </w:rPr>
      </w:pPr>
    </w:p>
    <w:p w14:paraId="57E1FB8B" w14:textId="77777777" w:rsidR="00EF1147" w:rsidRPr="008D241F" w:rsidRDefault="007D261B" w:rsidP="00EF1147">
      <w:pPr>
        <w:autoSpaceDE w:val="0"/>
        <w:autoSpaceDN w:val="0"/>
        <w:adjustRightInd w:val="0"/>
        <w:spacing w:line="240" w:lineRule="auto"/>
        <w:jc w:val="center"/>
        <w:rPr>
          <w:rFonts w:cs="Frutiger LT 45 Light"/>
          <w:b/>
          <w:sz w:val="28"/>
          <w:szCs w:val="28"/>
        </w:rPr>
      </w:pPr>
      <w:r w:rsidRPr="008D241F">
        <w:rPr>
          <w:rFonts w:cs="Frutiger LT 45 Light"/>
          <w:b/>
          <w:sz w:val="28"/>
          <w:szCs w:val="28"/>
        </w:rPr>
        <w:t xml:space="preserve">Indicatore di tempestività dei pagamenti relativo </w:t>
      </w:r>
      <w:r w:rsidR="007B6BF6">
        <w:rPr>
          <w:rFonts w:cs="Frutiger LT 45 Light"/>
          <w:b/>
          <w:sz w:val="28"/>
          <w:szCs w:val="28"/>
        </w:rPr>
        <w:t>l’anno finanziario</w:t>
      </w:r>
      <w:r w:rsidRPr="008D241F">
        <w:rPr>
          <w:rFonts w:cs="Frutiger LT 45 Light"/>
          <w:b/>
          <w:sz w:val="28"/>
          <w:szCs w:val="28"/>
        </w:rPr>
        <w:t xml:space="preserve"> </w:t>
      </w:r>
      <w:r w:rsidR="006965A0">
        <w:rPr>
          <w:rFonts w:cs="Frutiger LT 45 Light"/>
          <w:b/>
          <w:sz w:val="28"/>
          <w:szCs w:val="28"/>
        </w:rPr>
        <w:t>2022</w:t>
      </w:r>
    </w:p>
    <w:p w14:paraId="29D6B04F" w14:textId="77777777" w:rsidR="00EF1147" w:rsidRPr="008D241F" w:rsidRDefault="00EF1147" w:rsidP="00EF1147">
      <w:pPr>
        <w:autoSpaceDE w:val="0"/>
        <w:autoSpaceDN w:val="0"/>
        <w:adjustRightInd w:val="0"/>
        <w:spacing w:line="240" w:lineRule="auto"/>
        <w:jc w:val="center"/>
        <w:rPr>
          <w:rFonts w:cs="Frutiger LT 45 Light"/>
          <w:b/>
          <w:sz w:val="20"/>
        </w:rPr>
      </w:pPr>
      <w:r w:rsidRPr="008D241F">
        <w:rPr>
          <w:rFonts w:cs="Frutiger LT 45 Light"/>
          <w:b/>
          <w:sz w:val="32"/>
          <w:szCs w:val="36"/>
        </w:rPr>
        <w:t xml:space="preserve"> </w:t>
      </w:r>
    </w:p>
    <w:p w14:paraId="0A37501D" w14:textId="77777777" w:rsidR="00EF1147" w:rsidRPr="008D241F" w:rsidRDefault="00EF1147" w:rsidP="00EF1147">
      <w:pPr>
        <w:jc w:val="center"/>
        <w:rPr>
          <w:rFonts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767"/>
        <w:gridCol w:w="3259"/>
      </w:tblGrid>
      <w:tr w:rsidR="00EF1147" w:rsidRPr="008D241F" w14:paraId="08E0CF98" w14:textId="77777777" w:rsidTr="3509B6E6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14:paraId="335E7A8D" w14:textId="10713BA4" w:rsidR="00EF1147" w:rsidRPr="008D241F" w:rsidRDefault="00EF1147" w:rsidP="3509B6E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3509B6E6">
              <w:rPr>
                <w:b/>
                <w:bCs/>
                <w:sz w:val="24"/>
                <w:szCs w:val="24"/>
              </w:rPr>
              <w:t xml:space="preserve">Indicatore </w:t>
            </w:r>
            <w:r w:rsidR="368AE9E9" w:rsidRPr="3509B6E6">
              <w:rPr>
                <w:b/>
                <w:bCs/>
                <w:sz w:val="24"/>
                <w:szCs w:val="24"/>
              </w:rPr>
              <w:t xml:space="preserve">annuale </w:t>
            </w:r>
            <w:r w:rsidRPr="3509B6E6">
              <w:rPr>
                <w:b/>
                <w:bCs/>
                <w:sz w:val="24"/>
                <w:szCs w:val="24"/>
              </w:rPr>
              <w:t xml:space="preserve">di tempestività dei pagamenti delle transazioni commerciali </w:t>
            </w:r>
          </w:p>
          <w:p w14:paraId="4836664D" w14:textId="77777777" w:rsidR="00EF1147" w:rsidRPr="008D241F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8D241F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8D241F" w14:paraId="4414E68D" w14:textId="77777777" w:rsidTr="3509B6E6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DAB6C7B" w14:textId="77777777" w:rsidR="00EF1147" w:rsidRPr="008D241F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F8F8"/>
          </w:tcPr>
          <w:p w14:paraId="50AC68B9" w14:textId="77777777" w:rsidR="00995D4B" w:rsidRPr="008D241F" w:rsidRDefault="006965A0" w:rsidP="006965A0">
            <w:pPr>
              <w:spacing w:after="0" w:line="240" w:lineRule="auto"/>
              <w:ind w:left="720"/>
            </w:pPr>
            <w:r>
              <w:t xml:space="preserve">       4,5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2EB378F" w14:textId="77777777" w:rsidR="00EF1147" w:rsidRPr="008D241F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14:paraId="6A05A809" w14:textId="77777777" w:rsidR="00EF1147" w:rsidRPr="008D241F" w:rsidRDefault="00EF1147" w:rsidP="00EF1147">
      <w:pPr>
        <w:jc w:val="center"/>
        <w:rPr>
          <w:sz w:val="20"/>
        </w:rPr>
      </w:pPr>
    </w:p>
    <w:p w14:paraId="5A39BBE3" w14:textId="77777777" w:rsidR="00EF1147" w:rsidRPr="008D241F" w:rsidRDefault="00EF1147" w:rsidP="00EF1147">
      <w:pPr>
        <w:jc w:val="center"/>
        <w:rPr>
          <w:sz w:val="16"/>
          <w:szCs w:val="16"/>
        </w:rPr>
      </w:pPr>
    </w:p>
    <w:sectPr w:rsidR="00EF1147" w:rsidRPr="008D241F" w:rsidSect="009E6F23">
      <w:pgSz w:w="11906" w:h="16838"/>
      <w:pgMar w:top="1418" w:right="1191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F396" w14:textId="77777777" w:rsidR="00903E36" w:rsidRDefault="00903E36" w:rsidP="0051789A">
      <w:pPr>
        <w:spacing w:after="0" w:line="240" w:lineRule="auto"/>
      </w:pPr>
      <w:r>
        <w:separator/>
      </w:r>
    </w:p>
  </w:endnote>
  <w:endnote w:type="continuationSeparator" w:id="0">
    <w:p w14:paraId="72A3D3EC" w14:textId="77777777" w:rsidR="00903E36" w:rsidRDefault="00903E36" w:rsidP="0051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940D" w14:textId="77777777" w:rsidR="00903E36" w:rsidRDefault="00903E36" w:rsidP="0051789A">
      <w:pPr>
        <w:spacing w:after="0" w:line="240" w:lineRule="auto"/>
      </w:pPr>
      <w:r>
        <w:separator/>
      </w:r>
    </w:p>
  </w:footnote>
  <w:footnote w:type="continuationSeparator" w:id="0">
    <w:p w14:paraId="0E27B00A" w14:textId="77777777" w:rsidR="00903E36" w:rsidRDefault="00903E36" w:rsidP="00517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351E9"/>
    <w:multiLevelType w:val="hybridMultilevel"/>
    <w:tmpl w:val="E43C5118"/>
    <w:lvl w:ilvl="0" w:tplc="4EF8E1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43250"/>
    <w:multiLevelType w:val="hybridMultilevel"/>
    <w:tmpl w:val="5810C1F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8145783">
    <w:abstractNumId w:val="1"/>
  </w:num>
  <w:num w:numId="2" w16cid:durableId="138204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D2"/>
    <w:rsid w:val="00042E22"/>
    <w:rsid w:val="00046AFC"/>
    <w:rsid w:val="000612AB"/>
    <w:rsid w:val="0006460E"/>
    <w:rsid w:val="00076E26"/>
    <w:rsid w:val="000B38D5"/>
    <w:rsid w:val="00107E35"/>
    <w:rsid w:val="00112B93"/>
    <w:rsid w:val="00163640"/>
    <w:rsid w:val="001656BA"/>
    <w:rsid w:val="001958A1"/>
    <w:rsid w:val="002369FD"/>
    <w:rsid w:val="002535D2"/>
    <w:rsid w:val="002B556D"/>
    <w:rsid w:val="003379F5"/>
    <w:rsid w:val="00370B91"/>
    <w:rsid w:val="0038348F"/>
    <w:rsid w:val="003863D7"/>
    <w:rsid w:val="003A053F"/>
    <w:rsid w:val="003B0BC0"/>
    <w:rsid w:val="00424354"/>
    <w:rsid w:val="00476B91"/>
    <w:rsid w:val="004C0022"/>
    <w:rsid w:val="004C6572"/>
    <w:rsid w:val="004C6E21"/>
    <w:rsid w:val="0051789A"/>
    <w:rsid w:val="0057147A"/>
    <w:rsid w:val="0060772C"/>
    <w:rsid w:val="006508C1"/>
    <w:rsid w:val="00690996"/>
    <w:rsid w:val="006965A0"/>
    <w:rsid w:val="006A035C"/>
    <w:rsid w:val="006A54EB"/>
    <w:rsid w:val="006B4995"/>
    <w:rsid w:val="006D135A"/>
    <w:rsid w:val="00767AD3"/>
    <w:rsid w:val="007926D5"/>
    <w:rsid w:val="007A7881"/>
    <w:rsid w:val="007B4E1A"/>
    <w:rsid w:val="007B6BF6"/>
    <w:rsid w:val="007D261B"/>
    <w:rsid w:val="007E40FB"/>
    <w:rsid w:val="007E4AF1"/>
    <w:rsid w:val="007F2047"/>
    <w:rsid w:val="008445BE"/>
    <w:rsid w:val="00876070"/>
    <w:rsid w:val="00884801"/>
    <w:rsid w:val="00891BD2"/>
    <w:rsid w:val="008D241F"/>
    <w:rsid w:val="00903E36"/>
    <w:rsid w:val="00981B74"/>
    <w:rsid w:val="00990387"/>
    <w:rsid w:val="00995D4B"/>
    <w:rsid w:val="009A5022"/>
    <w:rsid w:val="009E6F23"/>
    <w:rsid w:val="009F1407"/>
    <w:rsid w:val="00A13DB5"/>
    <w:rsid w:val="00A271E5"/>
    <w:rsid w:val="00A61879"/>
    <w:rsid w:val="00AD3AE4"/>
    <w:rsid w:val="00B4506D"/>
    <w:rsid w:val="00B66748"/>
    <w:rsid w:val="00B71D72"/>
    <w:rsid w:val="00B83A1D"/>
    <w:rsid w:val="00B87E70"/>
    <w:rsid w:val="00B931E4"/>
    <w:rsid w:val="00BB20A1"/>
    <w:rsid w:val="00BE1FAD"/>
    <w:rsid w:val="00C27B12"/>
    <w:rsid w:val="00C948DE"/>
    <w:rsid w:val="00CE2AC7"/>
    <w:rsid w:val="00D13D08"/>
    <w:rsid w:val="00D17CB3"/>
    <w:rsid w:val="00D35A2F"/>
    <w:rsid w:val="00D55B12"/>
    <w:rsid w:val="00D60ED9"/>
    <w:rsid w:val="00D71E28"/>
    <w:rsid w:val="00D81D44"/>
    <w:rsid w:val="00E22C60"/>
    <w:rsid w:val="00ED2A3F"/>
    <w:rsid w:val="00EE0C13"/>
    <w:rsid w:val="00EF1147"/>
    <w:rsid w:val="00F24636"/>
    <w:rsid w:val="00F25A93"/>
    <w:rsid w:val="00F30EA3"/>
    <w:rsid w:val="00FF56B5"/>
    <w:rsid w:val="3509B6E6"/>
    <w:rsid w:val="368AE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44608"/>
  <w15:chartTrackingRefBased/>
  <w15:docId w15:val="{21F7E2E4-E347-4F86-A52E-BD05D91D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178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1789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178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178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2" ma:contentTypeDescription="Creare un nuovo documento." ma:contentTypeScope="" ma:versionID="2ca19372d3cabc679d13c592f38fb0d6">
  <xsd:schema xmlns:xsd="http://www.w3.org/2001/XMLSchema" xmlns:xs="http://www.w3.org/2001/XMLSchema" xmlns:p="http://schemas.microsoft.com/office/2006/metadata/properties" xmlns:ns2="798e8137-a088-419c-9d98-fefe572ff531" targetNamespace="http://schemas.microsoft.com/office/2006/metadata/properties" ma:root="true" ma:fieldsID="611ea343b7aeab7e607f06c593014400" ns2:_="">
    <xsd:import namespace="798e8137-a088-419c-9d98-fefe572ff5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8137-a088-419c-9d98-fefe572ff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DB3173-CFB4-4086-B24B-682BA212C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1ECCE-1AA5-43C4-8234-20A4AE2EA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e8137-a088-419c-9d98-fefe572ff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3E38B-82F3-4EF6-89B9-F14CCDE700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204964-C4C3-4A34-B698-E70D6CF8724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Ministero Economia e Finanze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Miceli</dc:creator>
  <cp:keywords/>
  <cp:lastModifiedBy>Amalia Catalano</cp:lastModifiedBy>
  <cp:revision>26</cp:revision>
  <cp:lastPrinted>2016-01-26T22:32:00Z</cp:lastPrinted>
  <dcterms:created xsi:type="dcterms:W3CDTF">2023-04-11T11:55:00Z</dcterms:created>
  <dcterms:modified xsi:type="dcterms:W3CDTF">2023-04-12T08:18:00Z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CATALANO AMALIA</vt:lpwstr>
  </property>
  <property fmtid="{D5CDD505-2E9C-101B-9397-08002B2CF9AE}" pid="3" name="display_urn:schemas-microsoft-com:office:office#Author">
    <vt:lpwstr>CATALANO AMALIA</vt:lpwstr>
  </property>
  <property fmtid="{D5CDD505-2E9C-101B-9397-08002B2CF9AE}" pid="4" name="Order">
    <vt:lpwstr>736000.000000000</vt:lpwstr>
  </property>
  <property fmtid="{D5CDD505-2E9C-101B-9397-08002B2CF9AE}" pid="5" name="ComplianceAssetId">
    <vt:lpwstr/>
  </property>
  <property fmtid="{D5CDD505-2E9C-101B-9397-08002B2CF9AE}" pid="6" name="ContentTypeId">
    <vt:lpwstr>0x010100F5B0245C95696843A76DE5E0C9E7E9FC</vt:lpwstr>
  </property>
</Properties>
</file>