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40" w:rsidRDefault="00B775F4">
      <w:r>
        <w:t>Si comunica che, su richiesta dell’Ufficiale rogante del Ministero dell’Istruzione, in data 5 febbraio 2020 sono stati attribuiti dall’Agenzia delle entrate i codici fiscali ai due nuovi Ministeri:</w:t>
      </w:r>
    </w:p>
    <w:p w:rsidR="00B775F4" w:rsidRDefault="00B775F4"/>
    <w:p w:rsidR="00B775F4" w:rsidRDefault="00B775F4">
      <w:r>
        <w:t>MINISTERO DELL’ISTRUZIONE</w:t>
      </w:r>
      <w:r>
        <w:tab/>
      </w:r>
      <w:r>
        <w:tab/>
      </w:r>
      <w:r>
        <w:tab/>
      </w:r>
      <w:r>
        <w:tab/>
      </w:r>
      <w:r>
        <w:tab/>
      </w:r>
      <w:r>
        <w:tab/>
        <w:t>80185250588</w:t>
      </w:r>
    </w:p>
    <w:p w:rsidR="00B775F4" w:rsidRDefault="00B775F4"/>
    <w:p w:rsidR="00B775F4" w:rsidRDefault="00B775F4">
      <w:r>
        <w:t>MINISTERO DELL’UNIVERSITA’ E DELLA RICERCA</w:t>
      </w:r>
      <w:r>
        <w:tab/>
      </w:r>
      <w:r>
        <w:tab/>
      </w:r>
      <w:r>
        <w:tab/>
        <w:t>96446770586</w:t>
      </w:r>
      <w:bookmarkStart w:id="0" w:name="_GoBack"/>
      <w:bookmarkEnd w:id="0"/>
    </w:p>
    <w:sectPr w:rsidR="00B77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4"/>
    <w:rsid w:val="00431440"/>
    <w:rsid w:val="00557CB4"/>
    <w:rsid w:val="00B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2020-03-04T11:12:00Z</cp:lastPrinted>
  <dcterms:created xsi:type="dcterms:W3CDTF">2020-03-04T11:11:00Z</dcterms:created>
  <dcterms:modified xsi:type="dcterms:W3CDTF">2020-03-04T11:25:00Z</dcterms:modified>
</cp:coreProperties>
</file>