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EC" w:rsidRDefault="00D14FEC" w:rsidP="00D14FEC">
      <w:r w:rsidRPr="00D14FEC">
        <w:t xml:space="preserve">Apertura funzioni inserimento contratti IRC </w:t>
      </w:r>
      <w:proofErr w:type="spellStart"/>
      <w:r w:rsidRPr="00D14FEC">
        <w:t>a.s.</w:t>
      </w:r>
      <w:proofErr w:type="spellEnd"/>
      <w:r w:rsidRPr="00D14FEC">
        <w:t xml:space="preserve"> 2019/2020  e aggiornamento base dati SIDI classi e scatti</w:t>
      </w:r>
    </w:p>
    <w:p w:rsidR="00D14FEC" w:rsidRDefault="00D14FEC" w:rsidP="00D14FEC"/>
    <w:p w:rsidR="00D14FEC" w:rsidRDefault="00D14FEC" w:rsidP="00D14FEC">
      <w:r>
        <w:t>Sono disponibili le funzioni per la nomina degli IRC a.s.2019/2020, al percorso SIDI "Fascicolo personale scuola-&gt;Gestione giuridica e retributiva contratti scuola".</w:t>
      </w:r>
    </w:p>
    <w:p w:rsidR="00D14FEC" w:rsidRDefault="00D14FEC" w:rsidP="00D14FEC">
      <w:r>
        <w:t>Nel ricordare quanto disposto dalla nota  prot.5826  del 31/7/2017, si consiglia</w:t>
      </w:r>
      <w:r w:rsidR="001E695E">
        <w:t>,</w:t>
      </w:r>
      <w:r>
        <w:t xml:space="preserve"> prima di procedere all'inserimento dei contratti, di consultare la relativa documentazione (M.U. e FAQ) presente in "Documenti e Manuali-&gt;Gestione rapporti di lavoro personale scuola in cooperazione applicativa con MEF".</w:t>
      </w:r>
    </w:p>
    <w:p w:rsidR="00D14FEC" w:rsidRDefault="00D14FEC" w:rsidP="00D14FEC">
      <w:r>
        <w:t>Al fine di evitare indebiti pagamenti</w:t>
      </w:r>
      <w:r w:rsidR="001E695E">
        <w:t>,</w:t>
      </w:r>
      <w:r>
        <w:t xml:space="preserve"> si raccomanda di prestare particolare attenzione nella scelta della tipologia di contratto, in quanto MEF considererà come indebiti, i compensi già liquidati in base al contratto annullato, anche nel caso di stipula di altro contratto in luogo del precedente.</w:t>
      </w:r>
    </w:p>
    <w:p w:rsidR="00D14FEC" w:rsidRDefault="00D14FEC" w:rsidP="00D14FEC">
      <w:r>
        <w:t>Si precisa che le ore "aggiuntive"(</w:t>
      </w:r>
      <w:proofErr w:type="spellStart"/>
      <w:r>
        <w:t>max</w:t>
      </w:r>
      <w:proofErr w:type="spellEnd"/>
      <w:r>
        <w:t xml:space="preserve"> 6) oltre l'orario d'obbligo(18 ore) sono quelle</w:t>
      </w:r>
      <w:r w:rsidR="001E695E">
        <w:t>,</w:t>
      </w:r>
      <w:r>
        <w:t xml:space="preserve"> prestate dai docenti di scuola secondaria nell'ambito della stessa  istituzione scolastica, da indicarsi nel prospetto R-1 utilizzando la casella "ore aggiuntive", le stesse saranno retribuite fino al 30 giugno.</w:t>
      </w:r>
    </w:p>
    <w:p w:rsidR="00D14FEC" w:rsidRDefault="00D14FEC" w:rsidP="00D14FEC">
      <w:r>
        <w:t>La decorrenza presa a riferimento da MEF ai fini del pagamento è la data della presa di servizio che verrà indicata nel contratto.</w:t>
      </w:r>
    </w:p>
    <w:p w:rsidR="00D43A01" w:rsidRDefault="00D14FEC" w:rsidP="00D14FEC">
      <w:r>
        <w:t xml:space="preserve">Si </w:t>
      </w:r>
      <w:r w:rsidR="001E695E">
        <w:t>r</w:t>
      </w:r>
      <w:r>
        <w:t xml:space="preserve">ende noto, infine, che, in vista della stipula dei contratti </w:t>
      </w:r>
      <w:proofErr w:type="spellStart"/>
      <w:r>
        <w:t>a.s.</w:t>
      </w:r>
      <w:proofErr w:type="spellEnd"/>
      <w:r>
        <w:t xml:space="preserve"> 2019/2020 è stata aggiornata la base dati SIDI relativamente alle informazioni di classi e scatt</w:t>
      </w:r>
      <w:r w:rsidR="001E695E">
        <w:t>i pervenuti da MEF per il persona</w:t>
      </w:r>
      <w:bookmarkStart w:id="0" w:name="_GoBack"/>
      <w:bookmarkEnd w:id="0"/>
      <w:r>
        <w:t>le IRC per il quale è stata disposta la ricostruzione di carriera.</w:t>
      </w:r>
    </w:p>
    <w:sectPr w:rsidR="00D43A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EC"/>
    <w:rsid w:val="001E695E"/>
    <w:rsid w:val="00D14FEC"/>
    <w:rsid w:val="00D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2019-08-26T10:09:00Z</dcterms:created>
  <dcterms:modified xsi:type="dcterms:W3CDTF">2019-08-26T10:09:00Z</dcterms:modified>
</cp:coreProperties>
</file>