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3A8C6" w14:textId="7CB4CFFC" w:rsidR="000E1F51" w:rsidRPr="000E1F51" w:rsidRDefault="000E1F51" w:rsidP="000E1F51">
      <w:pPr>
        <w:pStyle w:val="Indice"/>
        <w:jc w:val="center"/>
        <w:rPr>
          <w:b/>
          <w:bCs/>
        </w:rPr>
      </w:pPr>
      <w:r w:rsidRPr="000E1F51">
        <w:rPr>
          <w:b/>
          <w:bCs/>
        </w:rPr>
        <w:t xml:space="preserve">GARA A PROCEDURA APERTA PER L’ACQUISIZIONE DI SERVIZI DI MONITORAGGIO </w:t>
      </w:r>
    </w:p>
    <w:p w14:paraId="523E59B1" w14:textId="77777777" w:rsidR="000E1F51" w:rsidRPr="000E1F51" w:rsidRDefault="000E1F51" w:rsidP="000E1F51">
      <w:pPr>
        <w:pStyle w:val="Indice"/>
        <w:jc w:val="center"/>
        <w:rPr>
          <w:b/>
          <w:bCs/>
        </w:rPr>
      </w:pPr>
      <w:r w:rsidRPr="000E1F51">
        <w:rPr>
          <w:b/>
          <w:bCs/>
        </w:rPr>
        <w:t xml:space="preserve">DEI CONTRATTI ICT DEL </w:t>
      </w:r>
    </w:p>
    <w:p w14:paraId="1D77B180" w14:textId="46B3BE7F" w:rsidR="000E1F51" w:rsidRDefault="000E1F51" w:rsidP="00884241">
      <w:pPr>
        <w:pStyle w:val="Indice"/>
        <w:jc w:val="center"/>
      </w:pPr>
      <w:r w:rsidRPr="000E1F51">
        <w:rPr>
          <w:b/>
          <w:bCs/>
        </w:rPr>
        <w:t>MINISTERO DELL’ISTRUZIONE E DEL MERITO – ID 4209000</w:t>
      </w:r>
    </w:p>
    <w:p w14:paraId="41B43468" w14:textId="77777777" w:rsidR="000E1F51" w:rsidRDefault="000E1F51" w:rsidP="00884241">
      <w:pPr>
        <w:pStyle w:val="Indice"/>
        <w:jc w:val="center"/>
      </w:pPr>
    </w:p>
    <w:p w14:paraId="53FDB6A6" w14:textId="5AE088D2" w:rsidR="00C41162" w:rsidRPr="000E1F51" w:rsidRDefault="00184306" w:rsidP="00884241">
      <w:pPr>
        <w:pStyle w:val="Indice"/>
        <w:jc w:val="center"/>
        <w:rPr>
          <w:b/>
        </w:rPr>
      </w:pPr>
      <w:r w:rsidRPr="000E1F51">
        <w:rPr>
          <w:b/>
        </w:rPr>
        <w:t xml:space="preserve"> Domanda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2"/>
      </w:r>
    </w:p>
    <w:p w14:paraId="73373942" w14:textId="684A455C"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3"/>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5B4D847A" w14:textId="77777777" w:rsidR="00930DBE" w:rsidRDefault="00930DBE" w:rsidP="00930DBE">
      <w:pPr>
        <w:jc w:val="center"/>
        <w:rPr>
          <w:sz w:val="20"/>
          <w:szCs w:val="20"/>
        </w:rPr>
      </w:pPr>
    </w:p>
    <w:p w14:paraId="5A563291" w14:textId="7DCA89A3" w:rsidR="000E679B" w:rsidRPr="00E8406C" w:rsidRDefault="000E679B" w:rsidP="00930DBE">
      <w:pPr>
        <w:jc w:val="center"/>
        <w:rPr>
          <w:sz w:val="20"/>
          <w:szCs w:val="20"/>
        </w:rPr>
      </w:pPr>
      <w:r w:rsidRPr="00E8406C">
        <w:rPr>
          <w:sz w:val="20"/>
          <w:szCs w:val="20"/>
        </w:rPr>
        <w:t xml:space="preserve">ai fini della partecipazione alla procedura di gara </w:t>
      </w:r>
    </w:p>
    <w:p w14:paraId="29238D51" w14:textId="76B82A2F" w:rsidR="00C41162" w:rsidRPr="00E8406C" w:rsidRDefault="00184306">
      <w:pPr>
        <w:jc w:val="both"/>
        <w:rPr>
          <w:sz w:val="20"/>
          <w:szCs w:val="20"/>
        </w:rPr>
      </w:pPr>
      <w:r w:rsidRPr="00E8406C">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725A6E">
        <w:rPr>
          <w:sz w:val="20"/>
          <w:szCs w:val="20"/>
        </w:rPr>
        <w:t xml:space="preserve"> </w:t>
      </w:r>
      <w:r w:rsidRPr="00E8406C">
        <w:rPr>
          <w:sz w:val="20"/>
          <w:szCs w:val="20"/>
        </w:rPr>
        <w:t>Lgs. n. 36/2023 e alla normativa vigente in materia.</w:t>
      </w:r>
    </w:p>
    <w:p w14:paraId="4FBEC9A8" w14:textId="77777777" w:rsidR="00582A46" w:rsidRPr="00E8406C" w:rsidRDefault="00582A46" w:rsidP="00801854">
      <w:pPr>
        <w:jc w:val="center"/>
        <w:rPr>
          <w:b/>
          <w:bCs/>
          <w:sz w:val="20"/>
          <w:szCs w:val="20"/>
        </w:rPr>
      </w:pPr>
    </w:p>
    <w:p w14:paraId="7A0F9C74" w14:textId="0447C0DE" w:rsidR="00930DBE" w:rsidRPr="00E8406C" w:rsidRDefault="00801854" w:rsidP="00801854">
      <w:pPr>
        <w:jc w:val="center"/>
        <w:rPr>
          <w:sz w:val="20"/>
          <w:szCs w:val="20"/>
        </w:rPr>
      </w:pPr>
      <w:r w:rsidRPr="00E8406C">
        <w:rPr>
          <w:sz w:val="20"/>
          <w:szCs w:val="20"/>
        </w:rPr>
        <w:t>DICHIARA E ATTESTA</w:t>
      </w:r>
    </w:p>
    <w:p w14:paraId="2255FDF5" w14:textId="77777777" w:rsidR="00E8406C" w:rsidRPr="00E8406C" w:rsidRDefault="00E8406C" w:rsidP="00801854">
      <w:pPr>
        <w:jc w:val="center"/>
        <w:rPr>
          <w:b/>
          <w:bCs/>
          <w:sz w:val="20"/>
          <w:szCs w:val="20"/>
        </w:rPr>
      </w:pPr>
    </w:p>
    <w:p w14:paraId="211E4EBF" w14:textId="44213A4C" w:rsidR="00E4362A" w:rsidRPr="00E8406C" w:rsidRDefault="00977A3A" w:rsidP="00E8406C">
      <w:pPr>
        <w:pStyle w:val="Paragrafoelenco"/>
        <w:numPr>
          <w:ilvl w:val="0"/>
          <w:numId w:val="11"/>
        </w:numPr>
        <w:jc w:val="both"/>
        <w:rPr>
          <w:b/>
          <w:color w:val="4472C4" w:themeColor="accent5"/>
          <w:sz w:val="20"/>
          <w:szCs w:val="20"/>
        </w:rPr>
      </w:pPr>
      <w:r w:rsidRPr="00E8406C">
        <w:rPr>
          <w:b/>
          <w:color w:val="4472C4" w:themeColor="accent5"/>
          <w:sz w:val="20"/>
          <w:szCs w:val="20"/>
        </w:rPr>
        <w:t>Requisiti di ordine generale e cause di esclusione automatica (articolo 94 d.lgs. 36/2023)</w:t>
      </w:r>
    </w:p>
    <w:p w14:paraId="4DF96689" w14:textId="77777777" w:rsidR="00CA045B" w:rsidRPr="00E8406C" w:rsidRDefault="00CA045B" w:rsidP="00CA045B">
      <w:pPr>
        <w:spacing w:after="0"/>
        <w:jc w:val="both"/>
        <w:rPr>
          <w:sz w:val="20"/>
          <w:szCs w:val="20"/>
        </w:rPr>
      </w:pPr>
      <w:r w:rsidRPr="00E8406C">
        <w:rPr>
          <w:rFonts w:ascii="Segoe UI Symbol" w:hAnsi="Segoe UI Symbol" w:cs="Segoe UI Symbol"/>
          <w:sz w:val="20"/>
          <w:szCs w:val="20"/>
        </w:rPr>
        <w:t>☐</w:t>
      </w:r>
      <w:r w:rsidRPr="00E8406C">
        <w:rPr>
          <w:sz w:val="20"/>
          <w:szCs w:val="20"/>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73DF65A4" w14:textId="77777777" w:rsidR="00CA045B" w:rsidRPr="00E8406C" w:rsidRDefault="00CA045B" w:rsidP="00CA045B">
      <w:pPr>
        <w:spacing w:after="0"/>
        <w:jc w:val="both"/>
        <w:rPr>
          <w:sz w:val="20"/>
          <w:szCs w:val="20"/>
        </w:rPr>
      </w:pPr>
    </w:p>
    <w:p w14:paraId="5C4B368B" w14:textId="77777777" w:rsidR="00CA045B" w:rsidRPr="00E8406C" w:rsidRDefault="00CA045B" w:rsidP="00CA045B">
      <w:pPr>
        <w:spacing w:after="0"/>
        <w:jc w:val="both"/>
        <w:rPr>
          <w:sz w:val="20"/>
          <w:szCs w:val="20"/>
        </w:rPr>
      </w:pPr>
      <w:r w:rsidRPr="00E8406C">
        <w:rPr>
          <w:rFonts w:ascii="Segoe UI Symbol" w:hAnsi="Segoe UI Symbol" w:cs="Segoe UI Symbol"/>
          <w:sz w:val="20"/>
          <w:szCs w:val="20"/>
        </w:rPr>
        <w:t>☐</w:t>
      </w:r>
      <w:r w:rsidRPr="00E8406C">
        <w:rPr>
          <w:sz w:val="20"/>
          <w:szCs w:val="20"/>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C7856F9" w14:textId="77777777" w:rsidR="00CA045B" w:rsidRPr="00E8406C" w:rsidRDefault="00CA045B" w:rsidP="00CA045B">
      <w:pPr>
        <w:spacing w:after="0"/>
        <w:jc w:val="both"/>
        <w:rPr>
          <w:sz w:val="20"/>
          <w:szCs w:val="20"/>
        </w:rPr>
      </w:pPr>
    </w:p>
    <w:p w14:paraId="3FAD7E8D" w14:textId="77777777" w:rsidR="00CA045B" w:rsidRPr="00E8406C" w:rsidRDefault="00CA045B" w:rsidP="00CA045B">
      <w:pPr>
        <w:spacing w:after="0"/>
        <w:jc w:val="both"/>
        <w:rPr>
          <w:sz w:val="20"/>
          <w:szCs w:val="20"/>
        </w:rPr>
      </w:pPr>
      <w:r w:rsidRPr="00E8406C">
        <w:rPr>
          <w:rFonts w:ascii="Segoe UI Symbol" w:hAnsi="Segoe UI Symbol" w:cs="Segoe UI Symbol"/>
          <w:sz w:val="20"/>
          <w:szCs w:val="20"/>
        </w:rPr>
        <w:lastRenderedPageBreak/>
        <w:t>☐</w:t>
      </w:r>
      <w:r w:rsidRPr="00E8406C">
        <w:rPr>
          <w:sz w:val="20"/>
          <w:szCs w:val="20"/>
        </w:rPr>
        <w:t xml:space="preserve"> di non versare in alcuna delle cause di esclusione di cui al comma 5 dell’articolo 94 del d.lgs. 36/2023, laddove applicabili, cui si rinvia e che si intende qui per ripetuto e trascritto;</w:t>
      </w:r>
    </w:p>
    <w:p w14:paraId="7DDCB6DE" w14:textId="77777777" w:rsidR="00CA045B" w:rsidRPr="00E8406C" w:rsidRDefault="00CA045B" w:rsidP="00CA045B">
      <w:pPr>
        <w:spacing w:after="0"/>
        <w:jc w:val="both"/>
        <w:rPr>
          <w:sz w:val="20"/>
          <w:szCs w:val="20"/>
        </w:rPr>
      </w:pPr>
    </w:p>
    <w:p w14:paraId="7DEC15B2" w14:textId="4C726A95" w:rsidR="00A718A5" w:rsidRPr="00E8406C" w:rsidRDefault="00CA045B" w:rsidP="00CA045B">
      <w:pPr>
        <w:spacing w:after="0"/>
        <w:jc w:val="both"/>
        <w:rPr>
          <w:sz w:val="20"/>
          <w:szCs w:val="20"/>
        </w:rPr>
      </w:pPr>
      <w:r w:rsidRPr="00E8406C">
        <w:rPr>
          <w:rFonts w:ascii="Segoe UI Symbol" w:hAnsi="Segoe UI Symbol" w:cs="Segoe UI Symbol"/>
          <w:sz w:val="20"/>
          <w:szCs w:val="20"/>
        </w:rPr>
        <w:t>☐</w:t>
      </w:r>
      <w:r w:rsidRPr="00E8406C">
        <w:rPr>
          <w:sz w:val="20"/>
          <w:szCs w:val="20"/>
        </w:rPr>
        <w:t xml:space="preserve"> che, ai sensi dell’articolo 94, comma 6, del D. Lgs 36/2023, l’operatore economico non ha commesso violazioni gravi, definitivamente accertate, rispetto agli obblighi relativi al pagamento delle imposte e tasse</w:t>
      </w:r>
      <w:r w:rsidR="00F16AF8" w:rsidRPr="00E8406C">
        <w:rPr>
          <w:sz w:val="20"/>
          <w:szCs w:val="20"/>
        </w:rPr>
        <w:t xml:space="preserve"> </w:t>
      </w:r>
      <w:r w:rsidRPr="00E8406C">
        <w:rPr>
          <w:sz w:val="20"/>
          <w:szCs w:val="20"/>
        </w:rPr>
        <w:t>o dei contributi previdenziali, secondo la legislazione italiana o quella dello Stato in cui è stabilito (costituiscono gravi violazioni definitivamente accertate quelle indicate nell’allegato II.10. al D.lgs. 36/2023).</w:t>
      </w:r>
    </w:p>
    <w:p w14:paraId="0819139F" w14:textId="77777777" w:rsidR="000C5965" w:rsidRPr="00E8406C" w:rsidRDefault="000C5965" w:rsidP="00CA045B">
      <w:pPr>
        <w:spacing w:after="0"/>
        <w:jc w:val="both"/>
        <w:rPr>
          <w:sz w:val="20"/>
          <w:szCs w:val="20"/>
        </w:rPr>
      </w:pPr>
    </w:p>
    <w:p w14:paraId="22539F2C" w14:textId="77777777" w:rsidR="003A3795" w:rsidRPr="00E8406C" w:rsidRDefault="003A3795" w:rsidP="00CA045B">
      <w:pPr>
        <w:spacing w:after="0"/>
        <w:jc w:val="both"/>
        <w:rPr>
          <w:sz w:val="20"/>
          <w:szCs w:val="20"/>
        </w:rPr>
      </w:pPr>
    </w:p>
    <w:p w14:paraId="42BD0E53" w14:textId="77777777" w:rsidR="003A3795" w:rsidRPr="00E8406C" w:rsidRDefault="003A3795" w:rsidP="00CA045B">
      <w:pPr>
        <w:spacing w:after="0"/>
        <w:jc w:val="both"/>
        <w:rPr>
          <w:sz w:val="20"/>
          <w:szCs w:val="20"/>
          <w14:textOutline w14:w="9525" w14:cap="rnd" w14:cmpd="sng" w14:algn="ctr">
            <w14:solidFill>
              <w14:schemeClr w14:val="accent5"/>
            </w14:solidFill>
            <w14:prstDash w14:val="solid"/>
            <w14:bevel/>
          </w14:textOutline>
        </w:rPr>
      </w:pPr>
    </w:p>
    <w:p w14:paraId="302F4B1F" w14:textId="4B861D89" w:rsidR="003A3795" w:rsidRPr="00E8406C" w:rsidRDefault="003A3795" w:rsidP="001B500B">
      <w:pPr>
        <w:pStyle w:val="Paragrafoelenco"/>
        <w:numPr>
          <w:ilvl w:val="0"/>
          <w:numId w:val="11"/>
        </w:numPr>
        <w:jc w:val="both"/>
        <w:rPr>
          <w:b/>
          <w:color w:val="4472C4" w:themeColor="accent5"/>
          <w:sz w:val="20"/>
          <w:szCs w:val="20"/>
        </w:rPr>
      </w:pPr>
      <w:r w:rsidRPr="00E8406C">
        <w:rPr>
          <w:b/>
          <w:color w:val="4472C4" w:themeColor="accent5"/>
          <w:sz w:val="20"/>
          <w:szCs w:val="20"/>
        </w:rPr>
        <w:t>Cause di esclusione NON Automatic</w:t>
      </w:r>
      <w:r w:rsidR="002A6086">
        <w:rPr>
          <w:b/>
          <w:color w:val="4472C4" w:themeColor="accent5"/>
          <w:sz w:val="20"/>
          <w:szCs w:val="20"/>
        </w:rPr>
        <w:t>a</w:t>
      </w:r>
      <w:r w:rsidRPr="00E8406C">
        <w:rPr>
          <w:b/>
          <w:color w:val="4472C4" w:themeColor="accent5"/>
          <w:sz w:val="20"/>
          <w:szCs w:val="20"/>
        </w:rPr>
        <w:t xml:space="preserve"> (articolo 95 d.lgs. 36/2023)</w:t>
      </w:r>
    </w:p>
    <w:p w14:paraId="2161ACB8" w14:textId="77777777" w:rsidR="003A3795" w:rsidRPr="00E8406C" w:rsidRDefault="003A3795" w:rsidP="001B500B">
      <w:pPr>
        <w:pStyle w:val="Paragrafoelenco"/>
        <w:jc w:val="both"/>
        <w:rPr>
          <w:b/>
          <w:color w:val="4472C4" w:themeColor="accent5"/>
          <w:sz w:val="20"/>
          <w:szCs w:val="20"/>
        </w:rPr>
      </w:pPr>
    </w:p>
    <w:p w14:paraId="5FFFEE69" w14:textId="77777777" w:rsidR="00B3531E" w:rsidRDefault="00B3531E" w:rsidP="003A3795">
      <w:pPr>
        <w:spacing w:after="0"/>
        <w:jc w:val="both"/>
        <w:rPr>
          <w:rFonts w:ascii="Segoe UI Symbol" w:hAnsi="Segoe UI Symbol" w:cs="Segoe UI Symbol"/>
          <w:sz w:val="20"/>
          <w:szCs w:val="20"/>
        </w:rPr>
      </w:pPr>
    </w:p>
    <w:p w14:paraId="3F7368C8" w14:textId="54692010" w:rsidR="003A3795" w:rsidRPr="00E8406C" w:rsidRDefault="003A3795" w:rsidP="003A3795">
      <w:pPr>
        <w:spacing w:after="0"/>
        <w:jc w:val="both"/>
        <w:rPr>
          <w:sz w:val="20"/>
          <w:szCs w:val="20"/>
        </w:rPr>
      </w:pPr>
      <w:r w:rsidRPr="00E8406C">
        <w:rPr>
          <w:rFonts w:ascii="Segoe UI Symbol" w:hAnsi="Segoe UI Symbol" w:cs="Segoe UI Symbol"/>
          <w:sz w:val="20"/>
          <w:szCs w:val="20"/>
        </w:rPr>
        <w:t>☐</w:t>
      </w:r>
      <w:r w:rsidRPr="00E8406C">
        <w:rPr>
          <w:sz w:val="20"/>
          <w:szCs w:val="20"/>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987951A" w14:textId="77777777" w:rsidR="003A3795" w:rsidRPr="00E8406C" w:rsidRDefault="003A3795" w:rsidP="003A3795">
      <w:pPr>
        <w:spacing w:after="0"/>
        <w:jc w:val="both"/>
        <w:rPr>
          <w:sz w:val="20"/>
          <w:szCs w:val="20"/>
        </w:rPr>
      </w:pPr>
    </w:p>
    <w:p w14:paraId="229C26D1" w14:textId="716FD51E" w:rsidR="003A3795" w:rsidRPr="006533B7" w:rsidRDefault="003A3795" w:rsidP="003A3795">
      <w:pPr>
        <w:spacing w:after="0"/>
        <w:jc w:val="both"/>
        <w:rPr>
          <w:sz w:val="20"/>
          <w:szCs w:val="20"/>
        </w:rPr>
      </w:pPr>
      <w:r w:rsidRPr="00E8406C">
        <w:rPr>
          <w:rFonts w:ascii="Segoe UI Symbol" w:hAnsi="Segoe UI Symbol" w:cs="Segoe UI Symbol"/>
          <w:sz w:val="20"/>
          <w:szCs w:val="20"/>
        </w:rPr>
        <w:t>☐</w:t>
      </w:r>
      <w:r w:rsidRPr="00E8406C">
        <w:rPr>
          <w:sz w:val="20"/>
          <w:szCs w:val="20"/>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F006120" w14:textId="77777777" w:rsidR="003A3795" w:rsidRDefault="003A3795" w:rsidP="00A718A5">
      <w:pPr>
        <w:jc w:val="both"/>
        <w:rPr>
          <w:i/>
          <w:sz w:val="20"/>
          <w:szCs w:val="20"/>
        </w:rPr>
      </w:pPr>
    </w:p>
    <w:p w14:paraId="3BF1E94F" w14:textId="41D3BA41" w:rsidR="00C41162" w:rsidRDefault="00184306" w:rsidP="00A10E2D">
      <w:pPr>
        <w:pStyle w:val="Paragrafoelenco"/>
        <w:numPr>
          <w:ilvl w:val="0"/>
          <w:numId w:val="11"/>
        </w:numPr>
        <w:jc w:val="both"/>
        <w:rPr>
          <w:b/>
          <w:color w:val="4472C4" w:themeColor="accent5"/>
          <w:sz w:val="20"/>
          <w:szCs w:val="20"/>
        </w:rPr>
      </w:pPr>
      <w:r w:rsidRPr="00A10E2D">
        <w:rPr>
          <w:b/>
          <w:color w:val="4472C4" w:themeColor="accent5"/>
          <w:sz w:val="20"/>
          <w:szCs w:val="20"/>
        </w:rPr>
        <w:t>Dichiarazioni in caso di partecipazione in forma associata o in più forme diverse</w:t>
      </w:r>
    </w:p>
    <w:p w14:paraId="1AA1EE75" w14:textId="77777777" w:rsidR="00B3531E" w:rsidRDefault="00B3531E" w:rsidP="00CF0E58">
      <w:pPr>
        <w:ind w:left="360"/>
        <w:jc w:val="both"/>
        <w:rPr>
          <w:i/>
          <w:sz w:val="20"/>
          <w:szCs w:val="20"/>
        </w:rPr>
      </w:pPr>
    </w:p>
    <w:p w14:paraId="52121A97" w14:textId="786A21DC" w:rsidR="00CF0E58" w:rsidRPr="00A10E2D" w:rsidRDefault="00CF0E58" w:rsidP="00CF0E58">
      <w:pPr>
        <w:ind w:left="360"/>
        <w:jc w:val="both"/>
        <w:rPr>
          <w:b/>
          <w:color w:val="4472C4" w:themeColor="accent5"/>
          <w:sz w:val="20"/>
          <w:szCs w:val="20"/>
        </w:rPr>
      </w:pPr>
      <w:r w:rsidRPr="00CF0E58">
        <w:rPr>
          <w:i/>
          <w:sz w:val="20"/>
          <w:szCs w:val="20"/>
        </w:rPr>
        <w:t>(Compilare soltanto i campi di interesse)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3AAF91F1" w14:textId="04128827" w:rsidR="00884241"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22B75385" w14:textId="77777777" w:rsidR="00884241" w:rsidRPr="006533B7" w:rsidRDefault="00884241" w:rsidP="00BF1D89">
      <w:pPr>
        <w:spacing w:before="60" w:after="60" w:line="276" w:lineRule="auto"/>
        <w:ind w:left="284" w:hanging="284"/>
        <w:jc w:val="both"/>
        <w:rPr>
          <w:rFonts w:eastAsia="Calibri" w:cs="Courier New"/>
          <w:sz w:val="20"/>
          <w:szCs w:val="20"/>
          <w:lang w:eastAsia="it-IT"/>
        </w:rPr>
      </w:pP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11C320A" w:rsidR="00C41162" w:rsidRPr="00A10E2D" w:rsidRDefault="00184306" w:rsidP="00A10E2D">
      <w:pPr>
        <w:pStyle w:val="Paragrafoelenco"/>
        <w:numPr>
          <w:ilvl w:val="0"/>
          <w:numId w:val="11"/>
        </w:numPr>
        <w:jc w:val="both"/>
        <w:rPr>
          <w:b/>
          <w:i/>
          <w:color w:val="4472C4" w:themeColor="accent5"/>
          <w:sz w:val="20"/>
          <w:szCs w:val="20"/>
        </w:rPr>
      </w:pPr>
      <w:r w:rsidRPr="00A10E2D">
        <w:rPr>
          <w:b/>
          <w:color w:val="4472C4" w:themeColor="accent5"/>
          <w:sz w:val="20"/>
          <w:szCs w:val="20"/>
        </w:rPr>
        <w:t xml:space="preserve">Dichiarazioni in caso di avvalimento </w:t>
      </w:r>
      <w:r w:rsidRPr="00A10E2D">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7D619278" w14:textId="77777777" w:rsidR="00B3531E" w:rsidRDefault="00B3531E" w:rsidP="00BF1D89">
      <w:pPr>
        <w:spacing w:before="60" w:after="60" w:line="276" w:lineRule="auto"/>
        <w:ind w:left="284" w:hanging="284"/>
        <w:jc w:val="both"/>
        <w:rPr>
          <w:rFonts w:eastAsia="Calibri" w:cs="Courier New"/>
          <w:sz w:val="20"/>
          <w:szCs w:val="20"/>
          <w:lang w:eastAsia="it-IT"/>
        </w:rPr>
      </w:pPr>
    </w:p>
    <w:p w14:paraId="23D0693F" w14:textId="5145C9F5"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62CBD5E9" w:rsidR="00C41162" w:rsidRPr="00A10E2D" w:rsidRDefault="00184306" w:rsidP="00A10E2D">
      <w:pPr>
        <w:pStyle w:val="Paragrafoelenco"/>
        <w:numPr>
          <w:ilvl w:val="0"/>
          <w:numId w:val="11"/>
        </w:numPr>
        <w:jc w:val="both"/>
        <w:rPr>
          <w:b/>
          <w:color w:val="4472C4" w:themeColor="accent5"/>
          <w:sz w:val="20"/>
          <w:szCs w:val="20"/>
        </w:rPr>
      </w:pPr>
      <w:r w:rsidRPr="00A10E2D">
        <w:rPr>
          <w:b/>
          <w:color w:val="4472C4" w:themeColor="accent5"/>
          <w:sz w:val="20"/>
          <w:szCs w:val="20"/>
        </w:rPr>
        <w:t>Dichiarazioni in caso di adozione di misure di self-</w:t>
      </w:r>
      <w:proofErr w:type="spellStart"/>
      <w:r w:rsidRPr="00A10E2D">
        <w:rPr>
          <w:b/>
          <w:color w:val="4472C4" w:themeColor="accent5"/>
          <w:sz w:val="20"/>
          <w:szCs w:val="20"/>
        </w:rPr>
        <w:t>cleaning</w:t>
      </w:r>
      <w:proofErr w:type="spellEnd"/>
      <w:r w:rsidRPr="00A10E2D">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74DB0E76" w14:textId="77777777" w:rsidR="00B3531E" w:rsidRDefault="00B3531E" w:rsidP="00BF1D89">
      <w:pPr>
        <w:pStyle w:val="Paragrafoelenco"/>
        <w:ind w:left="284" w:hanging="284"/>
        <w:jc w:val="both"/>
        <w:rPr>
          <w:sz w:val="20"/>
          <w:szCs w:val="20"/>
        </w:rPr>
      </w:pPr>
    </w:p>
    <w:p w14:paraId="0C0FBC83" w14:textId="233CF6F6"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2739869D" w:rsidR="00C41162" w:rsidRPr="00A10E2D" w:rsidRDefault="00184306" w:rsidP="00A10E2D">
      <w:pPr>
        <w:pStyle w:val="Paragrafoelenco"/>
        <w:numPr>
          <w:ilvl w:val="0"/>
          <w:numId w:val="11"/>
        </w:numPr>
        <w:jc w:val="both"/>
        <w:rPr>
          <w:b/>
          <w:color w:val="4472C4" w:themeColor="accent5"/>
          <w:sz w:val="20"/>
          <w:szCs w:val="20"/>
        </w:rPr>
      </w:pPr>
      <w:r w:rsidRPr="00A10E2D">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6B4A1A53" w14:textId="77777777" w:rsidR="00B3531E" w:rsidRDefault="00B3531E" w:rsidP="00BF1D89">
      <w:pPr>
        <w:pStyle w:val="Paragrafoelenco"/>
        <w:keepLines/>
        <w:tabs>
          <w:tab w:val="left" w:pos="8647"/>
        </w:tabs>
        <w:ind w:left="284" w:hanging="284"/>
        <w:jc w:val="both"/>
        <w:rPr>
          <w:rFonts w:cs="Courier New"/>
          <w:sz w:val="20"/>
          <w:szCs w:val="20"/>
        </w:rPr>
      </w:pPr>
    </w:p>
    <w:p w14:paraId="57BECAF5" w14:textId="12C6AF91"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E042286" w14:textId="77777777" w:rsidR="00B3531E" w:rsidRDefault="00B3531E" w:rsidP="00BF1D89">
      <w:pPr>
        <w:pStyle w:val="Paragrafoelenco"/>
        <w:keepLines/>
        <w:tabs>
          <w:tab w:val="left" w:pos="8647"/>
        </w:tabs>
        <w:ind w:left="284" w:hanging="284"/>
        <w:jc w:val="both"/>
        <w:rPr>
          <w:sz w:val="20"/>
          <w:szCs w:val="20"/>
        </w:rPr>
      </w:pPr>
    </w:p>
    <w:p w14:paraId="08B2263D" w14:textId="77777777" w:rsidR="00B3531E" w:rsidRDefault="00B3531E" w:rsidP="00BF1D89">
      <w:pPr>
        <w:pStyle w:val="Paragrafoelenco"/>
        <w:keepLines/>
        <w:tabs>
          <w:tab w:val="left" w:pos="8647"/>
        </w:tabs>
        <w:ind w:left="284" w:hanging="284"/>
        <w:jc w:val="both"/>
        <w:rPr>
          <w:sz w:val="20"/>
          <w:szCs w:val="20"/>
        </w:rPr>
      </w:pPr>
    </w:p>
    <w:p w14:paraId="63A4531E" w14:textId="77777777" w:rsidR="00B3531E" w:rsidRDefault="00B3531E" w:rsidP="00BF1D89">
      <w:pPr>
        <w:pStyle w:val="Paragrafoelenco"/>
        <w:keepLines/>
        <w:tabs>
          <w:tab w:val="left" w:pos="8647"/>
        </w:tabs>
        <w:ind w:left="284" w:hanging="284"/>
        <w:jc w:val="both"/>
        <w:rPr>
          <w:sz w:val="20"/>
          <w:szCs w:val="20"/>
        </w:rPr>
      </w:pPr>
    </w:p>
    <w:p w14:paraId="01B1FAB8" w14:textId="77777777" w:rsidR="00B3531E" w:rsidRDefault="00B3531E" w:rsidP="00BF1D89">
      <w:pPr>
        <w:pStyle w:val="Paragrafoelenco"/>
        <w:keepLines/>
        <w:tabs>
          <w:tab w:val="left" w:pos="8647"/>
        </w:tabs>
        <w:ind w:left="284" w:hanging="284"/>
        <w:jc w:val="both"/>
        <w:rPr>
          <w:sz w:val="20"/>
          <w:szCs w:val="20"/>
        </w:rPr>
      </w:pPr>
    </w:p>
    <w:p w14:paraId="33037840" w14:textId="77777777" w:rsidR="00B3531E" w:rsidRPr="006533B7" w:rsidRDefault="00B3531E" w:rsidP="00BF1D89">
      <w:pPr>
        <w:pStyle w:val="Paragrafoelenco"/>
        <w:keepLines/>
        <w:tabs>
          <w:tab w:val="left" w:pos="8647"/>
        </w:tabs>
        <w:ind w:left="284" w:hanging="284"/>
        <w:jc w:val="both"/>
        <w:rPr>
          <w:sz w:val="20"/>
          <w:szCs w:val="20"/>
        </w:rPr>
      </w:pPr>
    </w:p>
    <w:p w14:paraId="4568CE8C" w14:textId="77777777" w:rsidR="00C41162" w:rsidRPr="006533B7" w:rsidRDefault="00C41162">
      <w:pPr>
        <w:pStyle w:val="Paragrafoelenco"/>
        <w:rPr>
          <w:b/>
          <w:color w:val="4472C4" w:themeColor="accent5"/>
          <w:sz w:val="20"/>
          <w:szCs w:val="20"/>
        </w:rPr>
      </w:pPr>
    </w:p>
    <w:p w14:paraId="60C8AB85" w14:textId="60D4C68A" w:rsidR="00C41162" w:rsidRPr="00B3531E" w:rsidRDefault="00184306" w:rsidP="00B3531E">
      <w:pPr>
        <w:pStyle w:val="Paragrafoelenco"/>
        <w:numPr>
          <w:ilvl w:val="0"/>
          <w:numId w:val="11"/>
        </w:numPr>
        <w:jc w:val="both"/>
        <w:rPr>
          <w:b/>
          <w:color w:val="4472C4" w:themeColor="accent5"/>
          <w:sz w:val="20"/>
          <w:szCs w:val="20"/>
        </w:rPr>
      </w:pPr>
      <w:r w:rsidRPr="00B3531E">
        <w:rPr>
          <w:b/>
          <w:color w:val="4472C4" w:themeColor="accent5"/>
          <w:sz w:val="20"/>
          <w:szCs w:val="20"/>
        </w:rPr>
        <w:lastRenderedPageBreak/>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14D3AE9" w14:textId="77777777" w:rsidR="00B3531E" w:rsidRDefault="00B3531E" w:rsidP="00BF1D89">
      <w:pPr>
        <w:pStyle w:val="Paragrafoelenco"/>
        <w:ind w:left="0"/>
        <w:jc w:val="both"/>
        <w:rPr>
          <w:i/>
          <w:sz w:val="20"/>
          <w:szCs w:val="20"/>
        </w:rPr>
      </w:pPr>
    </w:p>
    <w:p w14:paraId="10FC4738" w14:textId="14E0DB64"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423A739D" w:rsidR="00C41162" w:rsidRDefault="00184306" w:rsidP="00B05AFC">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69CAA5FE" w14:textId="77777777" w:rsidR="00B3531E" w:rsidRPr="00B05AFC" w:rsidRDefault="00B3531E" w:rsidP="00B05AFC">
      <w:pPr>
        <w:pStyle w:val="Paragrafoelenco"/>
        <w:ind w:left="284" w:hanging="284"/>
        <w:jc w:val="both"/>
        <w:rPr>
          <w:rFonts w:cs="Courier New"/>
          <w:sz w:val="20"/>
          <w:szCs w:val="20"/>
        </w:rPr>
      </w:pPr>
    </w:p>
    <w:p w14:paraId="7AD8BE93" w14:textId="77777777" w:rsidR="00C41162" w:rsidRPr="006533B7" w:rsidRDefault="00C41162">
      <w:pPr>
        <w:pStyle w:val="Paragrafoelenco"/>
        <w:rPr>
          <w:b/>
          <w:color w:val="4472C4" w:themeColor="accent5"/>
          <w:sz w:val="20"/>
          <w:szCs w:val="20"/>
        </w:rPr>
      </w:pPr>
    </w:p>
    <w:p w14:paraId="68141791" w14:textId="3FF91768" w:rsidR="00C41162" w:rsidRPr="00C80F58" w:rsidRDefault="00184306" w:rsidP="00AA3E1D">
      <w:pPr>
        <w:pStyle w:val="Paragrafoelenco"/>
        <w:numPr>
          <w:ilvl w:val="0"/>
          <w:numId w:val="11"/>
        </w:numPr>
        <w:jc w:val="both"/>
        <w:rPr>
          <w:b/>
          <w:color w:val="4472C4" w:themeColor="accent5"/>
          <w:sz w:val="20"/>
          <w:szCs w:val="20"/>
        </w:rPr>
      </w:pPr>
      <w:r w:rsidRPr="00C80F58">
        <w:rPr>
          <w:b/>
          <w:color w:val="4472C4" w:themeColor="accent5"/>
          <w:sz w:val="20"/>
          <w:szCs w:val="20"/>
        </w:rPr>
        <w:t>Ulteriori dichiarazioni</w:t>
      </w:r>
      <w:r w:rsidR="00B761A1" w:rsidRPr="00C80F58">
        <w:rPr>
          <w:b/>
          <w:color w:val="4472C4" w:themeColor="accent5"/>
          <w:sz w:val="20"/>
          <w:szCs w:val="20"/>
        </w:rPr>
        <w:tab/>
      </w:r>
    </w:p>
    <w:p w14:paraId="49296734" w14:textId="77777777" w:rsidR="00B3531E" w:rsidRDefault="00B3531E" w:rsidP="00BF1D89">
      <w:pPr>
        <w:jc w:val="both"/>
        <w:rPr>
          <w:b/>
          <w:sz w:val="20"/>
          <w:szCs w:val="20"/>
        </w:rPr>
      </w:pPr>
    </w:p>
    <w:p w14:paraId="65D913C7" w14:textId="74826353"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228C204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884241">
        <w:rPr>
          <w:sz w:val="20"/>
          <w:szCs w:val="20"/>
        </w:rPr>
        <w:t>allegato ai documenti di gara.</w:t>
      </w:r>
    </w:p>
    <w:p w14:paraId="282520ED" w14:textId="0230FC3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essere edotto degli obblighi derivanti dal Codice di comportamento adottato dalla stazione appaltante reperibile nel</w:t>
      </w:r>
      <w:r w:rsidR="00DF62B4">
        <w:rPr>
          <w:sz w:val="20"/>
          <w:szCs w:val="20"/>
        </w:rPr>
        <w:t>la sezione amministrazione trasparente del</w:t>
      </w:r>
      <w:r w:rsidRPr="006533B7">
        <w:rPr>
          <w:sz w:val="20"/>
          <w:szCs w:val="20"/>
        </w:rPr>
        <w:t xml:space="preserve"> sito </w:t>
      </w:r>
      <w:r w:rsidR="00DF62B4">
        <w:rPr>
          <w:sz w:val="20"/>
          <w:szCs w:val="20"/>
        </w:rPr>
        <w:t>internet del Ministero</w:t>
      </w:r>
      <w:r w:rsidRPr="006533B7">
        <w:rPr>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56198139"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A3568E">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4"/>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51CF3D51" w14:textId="6C550096" w:rsidR="00C41162" w:rsidRDefault="00184306" w:rsidP="002C13D4">
      <w:pPr>
        <w:pStyle w:val="Paragrafoelenco"/>
        <w:numPr>
          <w:ilvl w:val="0"/>
          <w:numId w:val="11"/>
        </w:numPr>
        <w:jc w:val="both"/>
        <w:rPr>
          <w:b/>
          <w:bCs/>
          <w:color w:val="4472C4" w:themeColor="accent5"/>
          <w:sz w:val="20"/>
          <w:szCs w:val="20"/>
        </w:rPr>
      </w:pPr>
      <w:r w:rsidRPr="002C13D4">
        <w:rPr>
          <w:b/>
          <w:bCs/>
          <w:color w:val="4472C4" w:themeColor="accent5"/>
          <w:sz w:val="20"/>
          <w:szCs w:val="20"/>
        </w:rPr>
        <w:t>Autorizzazioni e ulteriori dichiarazioni ai fini dell’accesso, delle comunicazioni e del trattamento dei dati</w:t>
      </w:r>
    </w:p>
    <w:p w14:paraId="584333A1" w14:textId="77777777" w:rsidR="00B3531E" w:rsidRPr="00B3531E" w:rsidRDefault="00B3531E" w:rsidP="00B3531E">
      <w:pPr>
        <w:ind w:left="360"/>
        <w:jc w:val="both"/>
        <w:rPr>
          <w:b/>
          <w:bCs/>
          <w:color w:val="4472C4" w:themeColor="accent5"/>
          <w:sz w:val="20"/>
          <w:szCs w:val="20"/>
        </w:rPr>
      </w:pP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lastRenderedPageBreak/>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DFB19D2" w14:textId="07CC0874" w:rsidR="00C41162" w:rsidRPr="006533B7" w:rsidRDefault="00184306" w:rsidP="00A3623D">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11B2F955" w14:textId="77777777" w:rsidR="00083333" w:rsidRDefault="00AB71FA" w:rsidP="00AB71FA">
      <w:pPr>
        <w:ind w:left="540"/>
        <w:jc w:val="right"/>
        <w:rPr>
          <w:rFonts w:ascii="Times New Roman" w:hAnsi="Times New Roman"/>
          <w:szCs w:val="20"/>
        </w:rPr>
      </w:pPr>
      <w:r w:rsidRPr="00336F87">
        <w:rPr>
          <w:rFonts w:ascii="Times New Roman" w:hAnsi="Times New Roman"/>
          <w:szCs w:val="20"/>
        </w:rPr>
        <w:tab/>
        <w:t xml:space="preserve"> </w:t>
      </w:r>
    </w:p>
    <w:p w14:paraId="091EBC8D" w14:textId="77777777" w:rsidR="00083333" w:rsidRDefault="00083333" w:rsidP="00AB71FA">
      <w:pPr>
        <w:ind w:left="540"/>
        <w:jc w:val="right"/>
        <w:rPr>
          <w:rFonts w:ascii="Times New Roman" w:hAnsi="Times New Roman"/>
          <w:szCs w:val="20"/>
        </w:rPr>
      </w:pPr>
    </w:p>
    <w:p w14:paraId="1BEB0CC7" w14:textId="77777777" w:rsidR="00083333" w:rsidRDefault="00083333" w:rsidP="00AB71FA">
      <w:pPr>
        <w:ind w:left="540"/>
        <w:jc w:val="right"/>
        <w:rPr>
          <w:rFonts w:ascii="Times New Roman" w:hAnsi="Times New Roman"/>
          <w:szCs w:val="20"/>
        </w:rPr>
      </w:pPr>
    </w:p>
    <w:p w14:paraId="569A7BFB" w14:textId="7B342E8F" w:rsidR="00AB71FA" w:rsidRPr="00336F87" w:rsidRDefault="00AB71FA" w:rsidP="00AB71FA">
      <w:pPr>
        <w:ind w:left="540"/>
        <w:jc w:val="right"/>
        <w:rPr>
          <w:rFonts w:ascii="Times New Roman" w:hAnsi="Times New Roman"/>
          <w:szCs w:val="20"/>
        </w:rPr>
      </w:pPr>
      <w:r w:rsidRPr="00336F87">
        <w:rPr>
          <w:rFonts w:ascii="Times New Roman" w:hAnsi="Times New Roman"/>
          <w:szCs w:val="20"/>
        </w:rPr>
        <w:t xml:space="preserve"> Firma</w:t>
      </w:r>
    </w:p>
    <w:p w14:paraId="7F932293" w14:textId="77777777" w:rsidR="00AB71FA" w:rsidRPr="00336F87" w:rsidRDefault="00AB71FA" w:rsidP="00AB71FA">
      <w:pPr>
        <w:jc w:val="right"/>
        <w:rPr>
          <w:rFonts w:ascii="Times New Roman" w:hAnsi="Times New Roman"/>
          <w:szCs w:val="20"/>
        </w:rPr>
      </w:pPr>
      <w:r w:rsidRPr="00336F87">
        <w:rPr>
          <w:rFonts w:ascii="Times New Roman" w:hAnsi="Times New Roman"/>
          <w:szCs w:val="20"/>
        </w:rPr>
        <w:tab/>
      </w:r>
      <w:r w:rsidRPr="00336F87">
        <w:rPr>
          <w:rFonts w:ascii="Times New Roman" w:hAnsi="Times New Roman"/>
          <w:szCs w:val="20"/>
        </w:rPr>
        <w:tab/>
      </w:r>
      <w:r w:rsidRPr="00336F87">
        <w:rPr>
          <w:rFonts w:ascii="Times New Roman" w:hAnsi="Times New Roman"/>
          <w:szCs w:val="20"/>
        </w:rPr>
        <w:tab/>
      </w:r>
      <w:r w:rsidRPr="00336F87">
        <w:rPr>
          <w:rFonts w:ascii="Times New Roman" w:hAnsi="Times New Roman"/>
          <w:szCs w:val="20"/>
        </w:rPr>
        <w:tab/>
      </w:r>
      <w:r w:rsidRPr="00336F87">
        <w:rPr>
          <w:rFonts w:ascii="Times New Roman" w:hAnsi="Times New Roman"/>
          <w:szCs w:val="20"/>
        </w:rPr>
        <w:tab/>
      </w:r>
      <w:r w:rsidRPr="00336F87">
        <w:rPr>
          <w:rFonts w:ascii="Times New Roman" w:hAnsi="Times New Roman"/>
          <w:szCs w:val="20"/>
        </w:rPr>
        <w:tab/>
      </w:r>
      <w:r w:rsidRPr="00336F87">
        <w:rPr>
          <w:rFonts w:ascii="Times New Roman" w:hAnsi="Times New Roman"/>
          <w:szCs w:val="20"/>
        </w:rPr>
        <w:tab/>
        <w:t xml:space="preserve">  _______________</w:t>
      </w:r>
    </w:p>
    <w:p w14:paraId="4AA24BCD" w14:textId="77777777" w:rsidR="00AB71FA" w:rsidRPr="00336F87" w:rsidRDefault="00AB71FA" w:rsidP="00AB71FA">
      <w:pPr>
        <w:ind w:left="4956"/>
        <w:jc w:val="right"/>
        <w:rPr>
          <w:rFonts w:ascii="Times New Roman" w:hAnsi="Times New Roman"/>
          <w:i/>
          <w:iCs/>
          <w:szCs w:val="20"/>
        </w:rPr>
      </w:pPr>
      <w:r w:rsidRPr="00336F87">
        <w:rPr>
          <w:rFonts w:ascii="Times New Roman" w:hAnsi="Times New Roman"/>
          <w:i/>
          <w:iCs/>
          <w:szCs w:val="20"/>
        </w:rPr>
        <w:t xml:space="preserve"> (firmato digitalmente) </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8DAD9" w14:textId="77777777" w:rsidR="00EC448D" w:rsidRDefault="00EC448D">
      <w:pPr>
        <w:spacing w:after="0" w:line="240" w:lineRule="auto"/>
      </w:pPr>
      <w:r>
        <w:separator/>
      </w:r>
    </w:p>
  </w:endnote>
  <w:endnote w:type="continuationSeparator" w:id="0">
    <w:p w14:paraId="0F17A0B7" w14:textId="77777777" w:rsidR="00EC448D" w:rsidRDefault="00EC448D">
      <w:pPr>
        <w:spacing w:after="0" w:line="240" w:lineRule="auto"/>
      </w:pPr>
      <w:r>
        <w:continuationSeparator/>
      </w:r>
    </w:p>
  </w:endnote>
  <w:endnote w:type="continuationNotice" w:id="1">
    <w:p w14:paraId="1955FCCE" w14:textId="77777777" w:rsidR="00EC448D" w:rsidRDefault="00EC44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BernhardTango BT">
    <w:altName w:val="Calibri"/>
    <w:panose1 w:val="00000000000000000000"/>
    <w:charset w:val="00"/>
    <w:family w:val="script"/>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76FA" w14:textId="77777777" w:rsidR="00BD730B" w:rsidRDefault="00BD73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6AB5D" w14:textId="77777777" w:rsidR="00BD730B" w:rsidRDefault="00BD730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553F" w14:textId="77777777" w:rsidR="00BD730B" w:rsidRDefault="00BD7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6D8A8" w14:textId="77777777" w:rsidR="00EC448D" w:rsidRDefault="00EC448D">
      <w:pPr>
        <w:rPr>
          <w:sz w:val="12"/>
        </w:rPr>
      </w:pPr>
      <w:r>
        <w:separator/>
      </w:r>
    </w:p>
  </w:footnote>
  <w:footnote w:type="continuationSeparator" w:id="0">
    <w:p w14:paraId="290105FA" w14:textId="77777777" w:rsidR="00EC448D" w:rsidRDefault="00EC448D">
      <w:pPr>
        <w:rPr>
          <w:sz w:val="12"/>
        </w:rPr>
      </w:pPr>
      <w:r>
        <w:continuationSeparator/>
      </w:r>
    </w:p>
  </w:footnote>
  <w:footnote w:type="continuationNotice" w:id="1">
    <w:p w14:paraId="1FF69726" w14:textId="77777777" w:rsidR="00EC448D" w:rsidRDefault="00EC448D">
      <w:pPr>
        <w:spacing w:after="0" w:line="240" w:lineRule="auto"/>
      </w:pPr>
    </w:p>
  </w:footnote>
  <w:footnote w:id="2">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884241">
        <w:rPr>
          <w:b/>
          <w:bCs/>
          <w:sz w:val="16"/>
          <w:szCs w:val="16"/>
          <w:u w:val="single"/>
        </w:rPr>
        <w:t>Circolare n. 22/E</w:t>
      </w:r>
      <w:r w:rsidRPr="00432C93">
        <w:rPr>
          <w:sz w:val="16"/>
          <w:szCs w:val="16"/>
        </w:rPr>
        <w:t xml:space="preserv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3">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4">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5A4AE" w14:textId="77777777" w:rsidR="00BD730B" w:rsidRDefault="00BD73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677E" w14:textId="77777777" w:rsidR="00952C40" w:rsidRDefault="00952C40" w:rsidP="00952C40">
    <w:pPr>
      <w:jc w:val="center"/>
      <w:rPr>
        <w:rFonts w:ascii="BernhardTango BT" w:hAnsi="BernhardTango BT"/>
        <w:b/>
        <w:i/>
        <w:sz w:val="32"/>
      </w:rPr>
    </w:pPr>
    <w:bookmarkStart w:id="0" w:name="_Hlk74770414"/>
    <w:bookmarkStart w:id="1" w:name="_Hlk74770415"/>
    <w:bookmarkStart w:id="2" w:name="_Hlk74770416"/>
    <w:bookmarkStart w:id="3" w:name="_Hlk74770417"/>
    <w:bookmarkStart w:id="4" w:name="_Hlk74770418"/>
    <w:bookmarkStart w:id="5" w:name="_Hlk74770419"/>
    <w:bookmarkStart w:id="6" w:name="_Hlk74770420"/>
    <w:bookmarkStart w:id="7" w:name="_Hlk74770421"/>
    <w:bookmarkStart w:id="8" w:name="_Hlk74774802"/>
    <w:bookmarkStart w:id="9" w:name="_Hlk74774803"/>
    <w:bookmarkStart w:id="10" w:name="_Hlk74774853"/>
    <w:bookmarkStart w:id="11" w:name="_Hlk74774854"/>
    <w:bookmarkStart w:id="12" w:name="_Hlk74775198"/>
    <w:bookmarkStart w:id="13" w:name="_Hlk74775199"/>
    <w:bookmarkStart w:id="14" w:name="_Hlk74775201"/>
    <w:bookmarkStart w:id="15" w:name="_Hlk74775202"/>
    <w:bookmarkStart w:id="16" w:name="_Hlk74775203"/>
    <w:bookmarkStart w:id="17" w:name="_Hlk74775204"/>
    <w:bookmarkStart w:id="18" w:name="_Hlk74775217"/>
    <w:bookmarkStart w:id="19" w:name="_Hlk74775218"/>
    <w:bookmarkStart w:id="20" w:name="_Hlk74775704"/>
    <w:bookmarkStart w:id="21" w:name="_Hlk74775705"/>
    <w:bookmarkStart w:id="22" w:name="_Hlk74775714"/>
    <w:bookmarkStart w:id="23" w:name="_Hlk74775715"/>
    <w:r w:rsidRPr="00DD4529">
      <w:rPr>
        <w:rFonts w:ascii="BernhardTango BT" w:hAnsi="BernhardTango BT"/>
        <w:b/>
        <w:i/>
        <w:noProof/>
        <w:sz w:val="32"/>
      </w:rPr>
      <w:drawing>
        <wp:inline distT="0" distB="0" distL="0" distR="0" wp14:anchorId="5B8D28C6" wp14:editId="516228E4">
          <wp:extent cx="647700" cy="733425"/>
          <wp:effectExtent l="0" t="0" r="0" b="9525"/>
          <wp:docPr id="6" name="Immagine 6"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 Repub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noFill/>
                  <a:ln>
                    <a:noFill/>
                  </a:ln>
                </pic:spPr>
              </pic:pic>
            </a:graphicData>
          </a:graphic>
        </wp:inline>
      </w:drawing>
    </w:r>
  </w:p>
  <w:p w14:paraId="0E29256B" w14:textId="77777777" w:rsidR="00952C40" w:rsidRPr="001E32FC" w:rsidRDefault="00952C40" w:rsidP="00952C40">
    <w:pPr>
      <w:pStyle w:val="Intestazione"/>
      <w:tabs>
        <w:tab w:val="clear" w:pos="4819"/>
        <w:tab w:val="center" w:pos="6732"/>
      </w:tabs>
      <w:jc w:val="center"/>
      <w:rPr>
        <w:rFonts w:ascii="English111 Adagio BT" w:hAnsi="English111 Adagio BT"/>
        <w:iCs/>
        <w:sz w:val="60"/>
        <w:szCs w:val="60"/>
      </w:rPr>
    </w:pPr>
    <w:r w:rsidRPr="001E32FC">
      <w:rPr>
        <w:rFonts w:ascii="English111 Adagio BT" w:hAnsi="English111 Adagio BT"/>
        <w:iCs/>
        <w:sz w:val="60"/>
        <w:szCs w:val="60"/>
      </w:rPr>
      <w:t>Ministero dell’istruzione e del merito</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14:paraId="29514400"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B35B" w14:textId="77777777" w:rsidR="00BD730B" w:rsidRDefault="00BD73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258A4"/>
    <w:multiLevelType w:val="hybridMultilevel"/>
    <w:tmpl w:val="5ED80CD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4EE01D09"/>
    <w:multiLevelType w:val="hybridMultilevel"/>
    <w:tmpl w:val="2052528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81551B"/>
    <w:multiLevelType w:val="multilevel"/>
    <w:tmpl w:val="5F06D318"/>
    <w:lvl w:ilvl="0">
      <w:start w:val="1"/>
      <w:numFmt w:val="decimal"/>
      <w:lvlText w:val="%1."/>
      <w:lvlJc w:val="left"/>
      <w:pPr>
        <w:tabs>
          <w:tab w:val="num" w:pos="-284"/>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6E5D3DA4"/>
    <w:multiLevelType w:val="hybridMultilevel"/>
    <w:tmpl w:val="E87C68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D11556"/>
    <w:multiLevelType w:val="hybridMultilevel"/>
    <w:tmpl w:val="A13ACA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96197600">
    <w:abstractNumId w:val="6"/>
  </w:num>
  <w:num w:numId="2" w16cid:durableId="1501193639">
    <w:abstractNumId w:val="8"/>
  </w:num>
  <w:num w:numId="3" w16cid:durableId="544173319">
    <w:abstractNumId w:val="3"/>
  </w:num>
  <w:num w:numId="4" w16cid:durableId="2060470884">
    <w:abstractNumId w:val="4"/>
  </w:num>
  <w:num w:numId="5" w16cid:durableId="1836603156">
    <w:abstractNumId w:val="1"/>
  </w:num>
  <w:num w:numId="6" w16cid:durableId="559950549">
    <w:abstractNumId w:val="7"/>
  </w:num>
  <w:num w:numId="7" w16cid:durableId="324211023">
    <w:abstractNumId w:val="2"/>
  </w:num>
  <w:num w:numId="8" w16cid:durableId="1904561483">
    <w:abstractNumId w:val="9"/>
  </w:num>
  <w:num w:numId="9" w16cid:durableId="538662374">
    <w:abstractNumId w:val="0"/>
  </w:num>
  <w:num w:numId="10" w16cid:durableId="547373285">
    <w:abstractNumId w:val="5"/>
  </w:num>
  <w:num w:numId="11" w16cid:durableId="7393337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17C96"/>
    <w:rsid w:val="0002539B"/>
    <w:rsid w:val="000805C3"/>
    <w:rsid w:val="00082741"/>
    <w:rsid w:val="00083333"/>
    <w:rsid w:val="000A5CE6"/>
    <w:rsid w:val="000C5965"/>
    <w:rsid w:val="000E1F51"/>
    <w:rsid w:val="000E5869"/>
    <w:rsid w:val="000E679B"/>
    <w:rsid w:val="001171A1"/>
    <w:rsid w:val="001309E3"/>
    <w:rsid w:val="00140E51"/>
    <w:rsid w:val="00141B8D"/>
    <w:rsid w:val="00184306"/>
    <w:rsid w:val="00190C44"/>
    <w:rsid w:val="001B500B"/>
    <w:rsid w:val="001B56D5"/>
    <w:rsid w:val="001C3D8A"/>
    <w:rsid w:val="001D0BF8"/>
    <w:rsid w:val="001D24C1"/>
    <w:rsid w:val="001E32FC"/>
    <w:rsid w:val="002611FA"/>
    <w:rsid w:val="002774D1"/>
    <w:rsid w:val="002A377A"/>
    <w:rsid w:val="002A456D"/>
    <w:rsid w:val="002A6086"/>
    <w:rsid w:val="002B1DED"/>
    <w:rsid w:val="002C0E63"/>
    <w:rsid w:val="002C13D4"/>
    <w:rsid w:val="002C7131"/>
    <w:rsid w:val="002D01C9"/>
    <w:rsid w:val="00345201"/>
    <w:rsid w:val="00345AD9"/>
    <w:rsid w:val="003A3795"/>
    <w:rsid w:val="003D063B"/>
    <w:rsid w:val="003E160C"/>
    <w:rsid w:val="003F20E1"/>
    <w:rsid w:val="00401CA3"/>
    <w:rsid w:val="0040342C"/>
    <w:rsid w:val="00405BB0"/>
    <w:rsid w:val="00432C93"/>
    <w:rsid w:val="00482016"/>
    <w:rsid w:val="00483982"/>
    <w:rsid w:val="00485ED0"/>
    <w:rsid w:val="004F4F0B"/>
    <w:rsid w:val="00500F41"/>
    <w:rsid w:val="00520DCA"/>
    <w:rsid w:val="00527FE1"/>
    <w:rsid w:val="00582A46"/>
    <w:rsid w:val="00591822"/>
    <w:rsid w:val="005B5A75"/>
    <w:rsid w:val="005C3214"/>
    <w:rsid w:val="005D65FB"/>
    <w:rsid w:val="006026A2"/>
    <w:rsid w:val="00602B05"/>
    <w:rsid w:val="00604721"/>
    <w:rsid w:val="0060653C"/>
    <w:rsid w:val="0061304A"/>
    <w:rsid w:val="00613825"/>
    <w:rsid w:val="00624EAF"/>
    <w:rsid w:val="0063020D"/>
    <w:rsid w:val="006533B7"/>
    <w:rsid w:val="0065673C"/>
    <w:rsid w:val="0066102F"/>
    <w:rsid w:val="0069625E"/>
    <w:rsid w:val="006A3D82"/>
    <w:rsid w:val="006B2291"/>
    <w:rsid w:val="006B5C44"/>
    <w:rsid w:val="006B6546"/>
    <w:rsid w:val="006D1741"/>
    <w:rsid w:val="0071778F"/>
    <w:rsid w:val="00720298"/>
    <w:rsid w:val="00725A6E"/>
    <w:rsid w:val="0073543D"/>
    <w:rsid w:val="00741E4A"/>
    <w:rsid w:val="00753CEA"/>
    <w:rsid w:val="007568C5"/>
    <w:rsid w:val="0076289E"/>
    <w:rsid w:val="0079215B"/>
    <w:rsid w:val="00794BE7"/>
    <w:rsid w:val="00801854"/>
    <w:rsid w:val="008146D0"/>
    <w:rsid w:val="00827F8F"/>
    <w:rsid w:val="008351E8"/>
    <w:rsid w:val="008370E5"/>
    <w:rsid w:val="008741EA"/>
    <w:rsid w:val="008837AB"/>
    <w:rsid w:val="00884241"/>
    <w:rsid w:val="008E749E"/>
    <w:rsid w:val="008F763A"/>
    <w:rsid w:val="00902F66"/>
    <w:rsid w:val="00930DBE"/>
    <w:rsid w:val="00942E88"/>
    <w:rsid w:val="00952C40"/>
    <w:rsid w:val="00954329"/>
    <w:rsid w:val="009611AB"/>
    <w:rsid w:val="00972FF3"/>
    <w:rsid w:val="00977A3A"/>
    <w:rsid w:val="00984252"/>
    <w:rsid w:val="00986D1D"/>
    <w:rsid w:val="009A221F"/>
    <w:rsid w:val="009B1488"/>
    <w:rsid w:val="009B4CBE"/>
    <w:rsid w:val="009B5141"/>
    <w:rsid w:val="009C1511"/>
    <w:rsid w:val="009C3260"/>
    <w:rsid w:val="009C52C2"/>
    <w:rsid w:val="009E3DAB"/>
    <w:rsid w:val="009E46B4"/>
    <w:rsid w:val="00A10E2D"/>
    <w:rsid w:val="00A3568E"/>
    <w:rsid w:val="00A3623D"/>
    <w:rsid w:val="00A65318"/>
    <w:rsid w:val="00A718A5"/>
    <w:rsid w:val="00A96B0A"/>
    <w:rsid w:val="00AA3E1D"/>
    <w:rsid w:val="00AA5B61"/>
    <w:rsid w:val="00AA5BBF"/>
    <w:rsid w:val="00AB71FA"/>
    <w:rsid w:val="00AC4F7B"/>
    <w:rsid w:val="00AD0926"/>
    <w:rsid w:val="00AF1B54"/>
    <w:rsid w:val="00AF2118"/>
    <w:rsid w:val="00B05AFC"/>
    <w:rsid w:val="00B10D06"/>
    <w:rsid w:val="00B16246"/>
    <w:rsid w:val="00B3531E"/>
    <w:rsid w:val="00B404BE"/>
    <w:rsid w:val="00B41BC4"/>
    <w:rsid w:val="00B50DA2"/>
    <w:rsid w:val="00B761A1"/>
    <w:rsid w:val="00B7690A"/>
    <w:rsid w:val="00B9132E"/>
    <w:rsid w:val="00BB1A9B"/>
    <w:rsid w:val="00BD730B"/>
    <w:rsid w:val="00BE0490"/>
    <w:rsid w:val="00BE67CC"/>
    <w:rsid w:val="00BF1D89"/>
    <w:rsid w:val="00BF4C0F"/>
    <w:rsid w:val="00BF72BF"/>
    <w:rsid w:val="00C25FDF"/>
    <w:rsid w:val="00C31D92"/>
    <w:rsid w:val="00C350B5"/>
    <w:rsid w:val="00C41162"/>
    <w:rsid w:val="00C530B6"/>
    <w:rsid w:val="00C57691"/>
    <w:rsid w:val="00C616E2"/>
    <w:rsid w:val="00C673A3"/>
    <w:rsid w:val="00C678BA"/>
    <w:rsid w:val="00C80F58"/>
    <w:rsid w:val="00CA045B"/>
    <w:rsid w:val="00CA0569"/>
    <w:rsid w:val="00CE40FC"/>
    <w:rsid w:val="00CF0E58"/>
    <w:rsid w:val="00D04697"/>
    <w:rsid w:val="00D0553C"/>
    <w:rsid w:val="00D108AE"/>
    <w:rsid w:val="00D2626C"/>
    <w:rsid w:val="00D4284D"/>
    <w:rsid w:val="00D55A9D"/>
    <w:rsid w:val="00D70FD7"/>
    <w:rsid w:val="00D75206"/>
    <w:rsid w:val="00D7631B"/>
    <w:rsid w:val="00D778F8"/>
    <w:rsid w:val="00DD2513"/>
    <w:rsid w:val="00DD49FB"/>
    <w:rsid w:val="00DF4EDE"/>
    <w:rsid w:val="00DF5E43"/>
    <w:rsid w:val="00DF62B4"/>
    <w:rsid w:val="00E00BA7"/>
    <w:rsid w:val="00E4362A"/>
    <w:rsid w:val="00E44FEC"/>
    <w:rsid w:val="00E8406C"/>
    <w:rsid w:val="00EC448D"/>
    <w:rsid w:val="00F05ACD"/>
    <w:rsid w:val="00F16AF8"/>
    <w:rsid w:val="00F27E15"/>
    <w:rsid w:val="00F300B8"/>
    <w:rsid w:val="00F44DA2"/>
    <w:rsid w:val="00F456A7"/>
    <w:rsid w:val="00FA6EB8"/>
    <w:rsid w:val="00FD4F24"/>
    <w:rsid w:val="00FE10C8"/>
    <w:rsid w:val="00FF287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E813A26D-B1F3-4DCA-A171-87EBBBC0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463722">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2885</Words>
  <Characters>16445</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Cosi Piergiorgio</cp:lastModifiedBy>
  <cp:revision>88</cp:revision>
  <cp:lastPrinted>2023-12-15T05:59:00Z</cp:lastPrinted>
  <dcterms:created xsi:type="dcterms:W3CDTF">2024-04-13T07:57:00Z</dcterms:created>
  <dcterms:modified xsi:type="dcterms:W3CDTF">2024-04-22T13:05:00Z</dcterms:modified>
  <dc:language>it-IT</dc:language>
</cp:coreProperties>
</file>