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4"/>
        <w:gridCol w:w="6992"/>
      </w:tblGrid>
      <w:tr w:rsidR="00013E32" w:rsidRPr="004D660C" w14:paraId="6AC1D090" w14:textId="77777777" w:rsidTr="00110453">
        <w:trPr>
          <w:trHeight w:val="585"/>
        </w:trPr>
        <w:tc>
          <w:tcPr>
            <w:tcW w:w="10456" w:type="dxa"/>
            <w:gridSpan w:val="2"/>
          </w:tcPr>
          <w:p w14:paraId="640EAE5F" w14:textId="224456C5" w:rsidR="00F125B7" w:rsidRPr="00F125B7" w:rsidRDefault="00DD5442" w:rsidP="00F125B7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125B7">
              <w:rPr>
                <w:b/>
                <w:bCs/>
                <w:sz w:val="36"/>
                <w:szCs w:val="36"/>
                <w:u w:val="single"/>
              </w:rPr>
              <w:t>Vademecum</w:t>
            </w:r>
          </w:p>
          <w:p w14:paraId="5480C2E6" w14:textId="604E0006" w:rsidR="00B46FCD" w:rsidRPr="001F5873" w:rsidRDefault="00F125B7" w:rsidP="003E25C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</w:t>
            </w:r>
            <w:r w:rsidR="00DD5442" w:rsidRPr="00DD5442">
              <w:rPr>
                <w:b/>
                <w:bCs/>
                <w:sz w:val="36"/>
                <w:szCs w:val="36"/>
              </w:rPr>
              <w:t>ematiche oggetto di comunicazioni erroneamente indirizzate a</w:t>
            </w:r>
            <w:r w:rsidR="00DD5442">
              <w:rPr>
                <w:b/>
                <w:bCs/>
                <w:sz w:val="36"/>
                <w:szCs w:val="36"/>
              </w:rPr>
              <w:t>lla DGPER</w:t>
            </w:r>
            <w:r w:rsidR="00E32E18">
              <w:rPr>
                <w:b/>
                <w:bCs/>
                <w:sz w:val="36"/>
                <w:szCs w:val="36"/>
              </w:rPr>
              <w:t xml:space="preserve"> </w:t>
            </w:r>
            <w:r w:rsidR="00B46FCD">
              <w:rPr>
                <w:b/>
                <w:bCs/>
                <w:sz w:val="36"/>
                <w:szCs w:val="36"/>
              </w:rPr>
              <w:t>e relative strutture competenti</w:t>
            </w:r>
          </w:p>
        </w:tc>
      </w:tr>
      <w:tr w:rsidR="006F70DC" w:rsidRPr="004D660C" w14:paraId="193A873D" w14:textId="77777777" w:rsidTr="00013E32">
        <w:trPr>
          <w:trHeight w:val="585"/>
        </w:trPr>
        <w:tc>
          <w:tcPr>
            <w:tcW w:w="3464" w:type="dxa"/>
          </w:tcPr>
          <w:p w14:paraId="7DBB8F69" w14:textId="48D9F4AF" w:rsidR="006F70DC" w:rsidRPr="004D660C" w:rsidRDefault="001F5873" w:rsidP="001F5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F5873">
              <w:rPr>
                <w:b/>
                <w:bCs/>
                <w:sz w:val="36"/>
                <w:szCs w:val="36"/>
              </w:rPr>
              <w:t>TEMATIC</w:t>
            </w:r>
            <w:r w:rsidR="00E107CF">
              <w:rPr>
                <w:b/>
                <w:bCs/>
                <w:sz w:val="36"/>
                <w:szCs w:val="36"/>
              </w:rPr>
              <w:t xml:space="preserve">A </w:t>
            </w:r>
          </w:p>
        </w:tc>
        <w:tc>
          <w:tcPr>
            <w:tcW w:w="6992" w:type="dxa"/>
          </w:tcPr>
          <w:p w14:paraId="1F79A84E" w14:textId="3E85500D" w:rsidR="006F70DC" w:rsidRPr="004D660C" w:rsidRDefault="001F5873" w:rsidP="001F5873">
            <w:pPr>
              <w:jc w:val="center"/>
              <w:rPr>
                <w:sz w:val="24"/>
                <w:szCs w:val="24"/>
              </w:rPr>
            </w:pPr>
            <w:r w:rsidRPr="001F5873">
              <w:rPr>
                <w:b/>
                <w:bCs/>
                <w:sz w:val="36"/>
                <w:szCs w:val="36"/>
              </w:rPr>
              <w:t>COMPETENZA</w:t>
            </w:r>
          </w:p>
        </w:tc>
      </w:tr>
      <w:tr w:rsidR="008C234A" w:rsidRPr="004D660C" w14:paraId="6626E193" w14:textId="77777777" w:rsidTr="00013E32">
        <w:trPr>
          <w:trHeight w:val="585"/>
        </w:trPr>
        <w:tc>
          <w:tcPr>
            <w:tcW w:w="3464" w:type="dxa"/>
          </w:tcPr>
          <w:p w14:paraId="2F647276" w14:textId="13432BB8" w:rsidR="008C234A" w:rsidRPr="00BE15BA" w:rsidRDefault="0058067F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Richiesta di indennizzo a seguito di </w:t>
            </w:r>
            <w:r w:rsidR="008C234A" w:rsidRPr="00BE15BA">
              <w:rPr>
                <w:b/>
                <w:bCs/>
                <w:sz w:val="24"/>
                <w:szCs w:val="24"/>
              </w:rPr>
              <w:t>INFORTUNI</w:t>
            </w:r>
            <w:r>
              <w:rPr>
                <w:b/>
                <w:bCs/>
                <w:sz w:val="24"/>
                <w:szCs w:val="24"/>
              </w:rPr>
              <w:t xml:space="preserve"> DELI</w:t>
            </w:r>
            <w:r w:rsidR="008C234A" w:rsidRPr="00BE15BA">
              <w:rPr>
                <w:b/>
                <w:bCs/>
                <w:sz w:val="24"/>
                <w:szCs w:val="24"/>
              </w:rPr>
              <w:t xml:space="preserve"> ALUNNI</w:t>
            </w:r>
          </w:p>
        </w:tc>
        <w:tc>
          <w:tcPr>
            <w:tcW w:w="6992" w:type="dxa"/>
          </w:tcPr>
          <w:p w14:paraId="3B87DC9A" w14:textId="71196F0A" w:rsidR="008C234A" w:rsidRPr="00FB03ED" w:rsidRDefault="00580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Istituzione scolastica di riferimento </w:t>
            </w:r>
            <w:r w:rsidR="00691203">
              <w:rPr>
                <w:b/>
                <w:bCs/>
                <w:sz w:val="24"/>
                <w:szCs w:val="24"/>
              </w:rPr>
              <w:t xml:space="preserve">– </w:t>
            </w:r>
            <w:r w:rsidR="00691203" w:rsidRPr="002D1C86">
              <w:rPr>
                <w:b/>
                <w:bCs/>
                <w:sz w:val="24"/>
                <w:szCs w:val="24"/>
              </w:rPr>
              <w:t xml:space="preserve">USR </w:t>
            </w:r>
            <w:r w:rsidR="002D1C86">
              <w:rPr>
                <w:b/>
                <w:bCs/>
                <w:sz w:val="24"/>
                <w:szCs w:val="24"/>
              </w:rPr>
              <w:t>di riferimento</w:t>
            </w:r>
            <w:r w:rsidR="00691203" w:rsidRPr="002D1C8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234A" w:rsidRPr="004D660C" w14:paraId="7A0246E6" w14:textId="77777777" w:rsidTr="00013E32">
        <w:trPr>
          <w:trHeight w:val="285"/>
        </w:trPr>
        <w:tc>
          <w:tcPr>
            <w:tcW w:w="3464" w:type="dxa"/>
          </w:tcPr>
          <w:p w14:paraId="6A61AE84" w14:textId="34FC0888" w:rsidR="0058067F" w:rsidRDefault="0058067F">
            <w:pPr>
              <w:rPr>
                <w:b/>
                <w:bCs/>
                <w:sz w:val="24"/>
                <w:szCs w:val="24"/>
              </w:rPr>
            </w:pPr>
          </w:p>
          <w:p w14:paraId="48F8A008" w14:textId="77777777" w:rsidR="0058067F" w:rsidRDefault="0058067F">
            <w:pPr>
              <w:rPr>
                <w:b/>
                <w:bCs/>
                <w:sz w:val="24"/>
                <w:szCs w:val="24"/>
              </w:rPr>
            </w:pPr>
          </w:p>
          <w:p w14:paraId="090FA91B" w14:textId="3CB011B4" w:rsidR="00F16083" w:rsidRDefault="003579A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Diffida e </w:t>
            </w:r>
            <w:r w:rsidR="0058067F">
              <w:rPr>
                <w:b/>
                <w:bCs/>
                <w:sz w:val="24"/>
                <w:szCs w:val="24"/>
              </w:rPr>
              <w:t xml:space="preserve">richiesta di </w:t>
            </w:r>
            <w:r>
              <w:rPr>
                <w:b/>
                <w:bCs/>
                <w:sz w:val="24"/>
                <w:szCs w:val="24"/>
              </w:rPr>
              <w:t>esecuzione sentenz</w:t>
            </w:r>
            <w:r w:rsidR="0058067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in merito</w:t>
            </w:r>
            <w:r w:rsidRPr="003579A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3579A9">
              <w:rPr>
                <w:b/>
                <w:bCs/>
                <w:sz w:val="24"/>
                <w:szCs w:val="24"/>
              </w:rPr>
              <w:t xml:space="preserve">lla </w:t>
            </w:r>
            <w:r w:rsidR="009D767F">
              <w:rPr>
                <w:b/>
                <w:bCs/>
                <w:sz w:val="24"/>
                <w:szCs w:val="24"/>
              </w:rPr>
              <w:t>CARTA ELETTRONICA DEL DOCENTE</w:t>
            </w:r>
            <w:r w:rsidR="0058067F">
              <w:rPr>
                <w:b/>
                <w:bCs/>
                <w:sz w:val="24"/>
                <w:szCs w:val="24"/>
              </w:rPr>
              <w:t xml:space="preserve"> (carta docente)</w:t>
            </w:r>
            <w:r w:rsidRPr="003579A9">
              <w:rPr>
                <w:b/>
                <w:bCs/>
                <w:sz w:val="24"/>
                <w:szCs w:val="24"/>
              </w:rPr>
              <w:t xml:space="preserve"> per l'aggiornamento e la formazione del personale docente ex art. 1 c. 121 l</w:t>
            </w:r>
            <w:r>
              <w:rPr>
                <w:b/>
                <w:bCs/>
                <w:sz w:val="24"/>
                <w:szCs w:val="24"/>
              </w:rPr>
              <w:t xml:space="preserve">egge </w:t>
            </w:r>
            <w:r w:rsidRPr="003579A9">
              <w:rPr>
                <w:b/>
                <w:bCs/>
                <w:sz w:val="24"/>
                <w:szCs w:val="24"/>
              </w:rPr>
              <w:t xml:space="preserve">107/2015 </w:t>
            </w:r>
          </w:p>
          <w:p w14:paraId="4EA6591E" w14:textId="64373E6E" w:rsidR="008C234A" w:rsidRPr="00BE15BA" w:rsidRDefault="008C234A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92" w:type="dxa"/>
          </w:tcPr>
          <w:p w14:paraId="03E16211" w14:textId="62AC06BE" w:rsidR="00FB03ED" w:rsidRDefault="00FB03ED">
            <w:pPr>
              <w:rPr>
                <w:b/>
                <w:bCs/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Direzione generale per gli ordinamenti scolastici, la formazione del personale scolastico e la valutazione del sistema nazionale di istruzione</w:t>
            </w:r>
            <w:r w:rsidR="00AA7AF2">
              <w:rPr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E35549"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https://www.miur.gov.it/web/guest/DGOSV</w:t>
              </w:r>
            </w:hyperlink>
            <w:r w:rsidR="00E3554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B5A831" w14:textId="7E6FC9DE" w:rsidR="008C234A" w:rsidRPr="001F5873" w:rsidRDefault="00FB0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B03ED">
              <w:rPr>
                <w:sz w:val="24"/>
                <w:szCs w:val="24"/>
              </w:rPr>
              <w:t>er effetto d</w:t>
            </w:r>
            <w:r w:rsidR="00FE42A3" w:rsidRPr="00FB03ED">
              <w:rPr>
                <w:sz w:val="24"/>
                <w:szCs w:val="24"/>
              </w:rPr>
              <w:t>el D.P.C.M. del 27 ottobre 2023, n</w:t>
            </w:r>
            <w:r w:rsidR="00FE42A3" w:rsidRPr="00FE42A3">
              <w:rPr>
                <w:sz w:val="24"/>
                <w:szCs w:val="24"/>
              </w:rPr>
              <w:t xml:space="preserve">. 208, la materia della formazione del personale scolastico, </w:t>
            </w:r>
            <w:r>
              <w:rPr>
                <w:sz w:val="24"/>
                <w:szCs w:val="24"/>
              </w:rPr>
              <w:t xml:space="preserve">NON </w:t>
            </w:r>
            <w:r w:rsidR="00FE42A3" w:rsidRPr="00FE42A3">
              <w:rPr>
                <w:sz w:val="24"/>
                <w:szCs w:val="24"/>
              </w:rPr>
              <w:t xml:space="preserve">risulta più di competenza della </w:t>
            </w:r>
            <w:r>
              <w:rPr>
                <w:sz w:val="24"/>
                <w:szCs w:val="24"/>
              </w:rPr>
              <w:t>Direzione per il Personale Scolastico</w:t>
            </w:r>
          </w:p>
        </w:tc>
      </w:tr>
      <w:tr w:rsidR="00B8221E" w:rsidRPr="004D660C" w14:paraId="419D2DA4" w14:textId="77777777" w:rsidTr="00013E32">
        <w:trPr>
          <w:trHeight w:val="870"/>
        </w:trPr>
        <w:tc>
          <w:tcPr>
            <w:tcW w:w="3464" w:type="dxa"/>
          </w:tcPr>
          <w:p w14:paraId="3661B72F" w14:textId="143B51BA" w:rsidR="00B8221E" w:rsidRPr="004D660C" w:rsidRDefault="00580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Riconoscimento dell’</w:t>
            </w:r>
            <w:r w:rsidR="009424C2">
              <w:rPr>
                <w:b/>
                <w:bCs/>
                <w:sz w:val="24"/>
                <w:szCs w:val="24"/>
              </w:rPr>
              <w:t>ANNO</w:t>
            </w:r>
            <w:r>
              <w:rPr>
                <w:b/>
                <w:bCs/>
                <w:sz w:val="24"/>
                <w:szCs w:val="24"/>
              </w:rPr>
              <w:t xml:space="preserve"> 2013 ai fini ella progressione di carriera </w:t>
            </w:r>
          </w:p>
        </w:tc>
        <w:tc>
          <w:tcPr>
            <w:tcW w:w="6992" w:type="dxa"/>
          </w:tcPr>
          <w:p w14:paraId="5DBD48C2" w14:textId="47DAFF92" w:rsidR="00B8221E" w:rsidRPr="004D660C" w:rsidRDefault="00FB03ED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  <w:tr w:rsidR="008C234A" w:rsidRPr="004D660C" w14:paraId="6922BE31" w14:textId="77777777" w:rsidTr="00013E32">
        <w:trPr>
          <w:trHeight w:val="585"/>
        </w:trPr>
        <w:tc>
          <w:tcPr>
            <w:tcW w:w="3464" w:type="dxa"/>
          </w:tcPr>
          <w:p w14:paraId="22620C23" w14:textId="62432256" w:rsidR="003579A9" w:rsidRPr="003579A9" w:rsidRDefault="00580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Richieste di </w:t>
            </w:r>
            <w:r w:rsidR="00825D30">
              <w:rPr>
                <w:b/>
                <w:bCs/>
                <w:sz w:val="24"/>
                <w:szCs w:val="24"/>
              </w:rPr>
              <w:t>RICOSTRUZIONE DI CARRIERA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9A9">
              <w:rPr>
                <w:b/>
                <w:bCs/>
                <w:sz w:val="24"/>
                <w:szCs w:val="24"/>
              </w:rPr>
              <w:t xml:space="preserve">ai sensi del </w:t>
            </w:r>
            <w:r w:rsidR="005D3C08">
              <w:rPr>
                <w:b/>
                <w:bCs/>
                <w:sz w:val="24"/>
                <w:szCs w:val="24"/>
              </w:rPr>
              <w:t>T.U.</w:t>
            </w:r>
            <w:r w:rsidRPr="003579A9">
              <w:rPr>
                <w:b/>
                <w:bCs/>
                <w:sz w:val="24"/>
                <w:szCs w:val="24"/>
              </w:rPr>
              <w:t xml:space="preserve"> decreto </w:t>
            </w:r>
            <w:r w:rsidR="005D3C08">
              <w:rPr>
                <w:b/>
                <w:bCs/>
                <w:sz w:val="24"/>
                <w:szCs w:val="24"/>
              </w:rPr>
              <w:t xml:space="preserve">legislativo </w:t>
            </w:r>
            <w:r w:rsidRPr="003579A9">
              <w:rPr>
                <w:b/>
                <w:bCs/>
                <w:sz w:val="24"/>
                <w:szCs w:val="24"/>
              </w:rPr>
              <w:t>297/94</w:t>
            </w:r>
          </w:p>
          <w:p w14:paraId="3E6BC00C" w14:textId="746A1C81" w:rsidR="003579A9" w:rsidRPr="004D660C" w:rsidRDefault="003579A9" w:rsidP="005806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2" w:type="dxa"/>
          </w:tcPr>
          <w:p w14:paraId="46B35723" w14:textId="36E57480" w:rsidR="008C234A" w:rsidRPr="004D660C" w:rsidRDefault="005D2EC0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  <w:r w:rsidR="0058067F">
              <w:rPr>
                <w:b/>
                <w:bCs/>
                <w:sz w:val="24"/>
                <w:szCs w:val="24"/>
              </w:rPr>
              <w:t xml:space="preserve"> -</w:t>
            </w:r>
            <w:r w:rsidR="00825D30">
              <w:rPr>
                <w:b/>
                <w:bCs/>
                <w:sz w:val="24"/>
                <w:szCs w:val="24"/>
              </w:rPr>
              <w:t>I</w:t>
            </w:r>
            <w:r w:rsidR="0058067F">
              <w:rPr>
                <w:b/>
                <w:bCs/>
                <w:sz w:val="24"/>
                <w:szCs w:val="24"/>
              </w:rPr>
              <w:t xml:space="preserve">stituzione scolastica sede di servizio </w:t>
            </w:r>
          </w:p>
        </w:tc>
      </w:tr>
      <w:tr w:rsidR="0058067F" w:rsidRPr="004D660C" w14:paraId="5D47BD30" w14:textId="77777777" w:rsidTr="00013E32">
        <w:trPr>
          <w:trHeight w:val="585"/>
        </w:trPr>
        <w:tc>
          <w:tcPr>
            <w:tcW w:w="3464" w:type="dxa"/>
          </w:tcPr>
          <w:p w14:paraId="5244B14A" w14:textId="77B8719D" w:rsidR="0058067F" w:rsidRDefault="00F65A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CESSIONE DEL QUINTO</w:t>
            </w:r>
            <w:r w:rsidR="0058067F">
              <w:rPr>
                <w:b/>
                <w:bCs/>
                <w:sz w:val="24"/>
                <w:szCs w:val="24"/>
              </w:rPr>
              <w:t xml:space="preserve"> dello stipendio </w:t>
            </w:r>
          </w:p>
        </w:tc>
        <w:tc>
          <w:tcPr>
            <w:tcW w:w="6992" w:type="dxa"/>
          </w:tcPr>
          <w:p w14:paraId="30523854" w14:textId="54E14C59" w:rsidR="0058067F" w:rsidRPr="00FB03ED" w:rsidRDefault="00580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Istituzione scolastica sede di servizio </w:t>
            </w:r>
          </w:p>
        </w:tc>
      </w:tr>
      <w:tr w:rsidR="008C234A" w:rsidRPr="004D660C" w14:paraId="5BB496FD" w14:textId="77777777" w:rsidTr="00013E32">
        <w:trPr>
          <w:trHeight w:val="585"/>
        </w:trPr>
        <w:tc>
          <w:tcPr>
            <w:tcW w:w="3464" w:type="dxa"/>
          </w:tcPr>
          <w:p w14:paraId="21E15DE6" w14:textId="6FFD468B" w:rsidR="008C234A" w:rsidRPr="0058067F" w:rsidRDefault="00103A17">
            <w:pPr>
              <w:rPr>
                <w:b/>
                <w:bCs/>
                <w:sz w:val="24"/>
                <w:szCs w:val="24"/>
              </w:rPr>
            </w:pPr>
            <w:r w:rsidRPr="0058067F">
              <w:rPr>
                <w:b/>
                <w:bCs/>
                <w:sz w:val="24"/>
                <w:szCs w:val="24"/>
              </w:rPr>
              <w:t>INFORTUNIO PERSONALE SCOLASTICO</w:t>
            </w:r>
          </w:p>
        </w:tc>
        <w:tc>
          <w:tcPr>
            <w:tcW w:w="6992" w:type="dxa"/>
          </w:tcPr>
          <w:p w14:paraId="5DDBFE38" w14:textId="0A1047B0" w:rsidR="008C234A" w:rsidRPr="0058067F" w:rsidRDefault="0058067F">
            <w:pPr>
              <w:rPr>
                <w:b/>
                <w:bCs/>
                <w:sz w:val="24"/>
                <w:szCs w:val="24"/>
              </w:rPr>
            </w:pPr>
            <w:r w:rsidRPr="0058067F">
              <w:rPr>
                <w:b/>
                <w:bCs/>
                <w:sz w:val="24"/>
                <w:szCs w:val="24"/>
              </w:rPr>
              <w:t xml:space="preserve">Istituzione scolastica </w:t>
            </w:r>
            <w:r w:rsidR="008F4EA6">
              <w:rPr>
                <w:b/>
                <w:bCs/>
                <w:sz w:val="24"/>
                <w:szCs w:val="24"/>
              </w:rPr>
              <w:t>-</w:t>
            </w:r>
            <w:r w:rsidR="002D1C86" w:rsidRPr="00FB03ED">
              <w:rPr>
                <w:b/>
                <w:bCs/>
                <w:sz w:val="24"/>
                <w:szCs w:val="24"/>
              </w:rPr>
              <w:t xml:space="preserve"> USR di riferimento</w:t>
            </w:r>
          </w:p>
        </w:tc>
      </w:tr>
      <w:tr w:rsidR="00FC5297" w:rsidRPr="004D660C" w14:paraId="58311807" w14:textId="77777777" w:rsidTr="00013E32">
        <w:trPr>
          <w:trHeight w:val="570"/>
        </w:trPr>
        <w:tc>
          <w:tcPr>
            <w:tcW w:w="3464" w:type="dxa"/>
          </w:tcPr>
          <w:p w14:paraId="62FAF9D2" w14:textId="76B14DE5" w:rsidR="00FC5297" w:rsidRPr="004D660C" w:rsidRDefault="00580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Richiesta in merito alla definizione e aggiornamento della </w:t>
            </w:r>
            <w:r w:rsidR="00FC5297" w:rsidRPr="004D660C">
              <w:rPr>
                <w:b/>
                <w:bCs/>
                <w:sz w:val="24"/>
                <w:szCs w:val="24"/>
              </w:rPr>
              <w:t xml:space="preserve">POSIZIONE ASSICURATIVA </w:t>
            </w:r>
            <w:r w:rsidR="00B8221E">
              <w:rPr>
                <w:b/>
                <w:bCs/>
                <w:sz w:val="24"/>
                <w:szCs w:val="24"/>
              </w:rPr>
              <w:t>– PENSIONAMENTI – TFR - TFS</w:t>
            </w:r>
          </w:p>
        </w:tc>
        <w:tc>
          <w:tcPr>
            <w:tcW w:w="6992" w:type="dxa"/>
          </w:tcPr>
          <w:p w14:paraId="514ED43D" w14:textId="3CBFB961" w:rsidR="00FC5297" w:rsidRPr="004D660C" w:rsidRDefault="005D2EC0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  <w:tr w:rsidR="008C234A" w:rsidRPr="004D660C" w14:paraId="199D879B" w14:textId="77777777" w:rsidTr="00013E32">
        <w:trPr>
          <w:trHeight w:val="585"/>
        </w:trPr>
        <w:tc>
          <w:tcPr>
            <w:tcW w:w="3464" w:type="dxa"/>
          </w:tcPr>
          <w:p w14:paraId="24F64BB0" w14:textId="451EBC24" w:rsidR="008C234A" w:rsidRPr="004D660C" w:rsidRDefault="006912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Richieste in merito ai </w:t>
            </w:r>
            <w:r w:rsidR="00F65A4D">
              <w:rPr>
                <w:b/>
                <w:bCs/>
                <w:sz w:val="24"/>
                <w:szCs w:val="24"/>
              </w:rPr>
              <w:t>pagamenti</w:t>
            </w:r>
            <w:r>
              <w:rPr>
                <w:b/>
                <w:bCs/>
                <w:sz w:val="24"/>
                <w:szCs w:val="24"/>
              </w:rPr>
              <w:t xml:space="preserve"> delle </w:t>
            </w:r>
            <w:r w:rsidR="00F65A4D">
              <w:rPr>
                <w:b/>
                <w:bCs/>
                <w:sz w:val="24"/>
                <w:szCs w:val="24"/>
              </w:rPr>
              <w:t xml:space="preserve">RETRIBUZIONI </w:t>
            </w:r>
            <w:r>
              <w:rPr>
                <w:b/>
                <w:bCs/>
                <w:sz w:val="24"/>
                <w:szCs w:val="24"/>
              </w:rPr>
              <w:t xml:space="preserve">dei </w:t>
            </w:r>
            <w:r w:rsidR="00F65A4D">
              <w:rPr>
                <w:b/>
                <w:bCs/>
                <w:sz w:val="24"/>
                <w:szCs w:val="24"/>
              </w:rPr>
              <w:t>DOCENTI</w:t>
            </w:r>
            <w:r>
              <w:rPr>
                <w:b/>
                <w:bCs/>
                <w:sz w:val="24"/>
                <w:szCs w:val="24"/>
              </w:rPr>
              <w:t xml:space="preserve"> a </w:t>
            </w:r>
            <w:r w:rsidR="00F65A4D">
              <w:rPr>
                <w:b/>
                <w:bCs/>
                <w:sz w:val="24"/>
                <w:szCs w:val="24"/>
              </w:rPr>
              <w:t>TEMPO DETERMINATO</w:t>
            </w:r>
          </w:p>
        </w:tc>
        <w:tc>
          <w:tcPr>
            <w:tcW w:w="6992" w:type="dxa"/>
          </w:tcPr>
          <w:p w14:paraId="431C34AF" w14:textId="207E4487" w:rsidR="008C234A" w:rsidRPr="0079582F" w:rsidRDefault="0079582F">
            <w:pPr>
              <w:rPr>
                <w:rStyle w:val="Collegamentoipertestuale"/>
                <w:b/>
                <w:bCs/>
                <w:color w:val="auto"/>
                <w:sz w:val="24"/>
                <w:szCs w:val="24"/>
              </w:rPr>
            </w:pPr>
            <w:r w:rsidRPr="00691203">
              <w:rPr>
                <w:b/>
                <w:bCs/>
                <w:sz w:val="24"/>
                <w:szCs w:val="24"/>
              </w:rPr>
              <w:t xml:space="preserve">Istituzione scolastica </w:t>
            </w:r>
            <w:r w:rsidRPr="007724F7">
              <w:rPr>
                <w:sz w:val="24"/>
                <w:szCs w:val="24"/>
              </w:rPr>
              <w:t>presso la quale è stato svoto il servizio, che dialo</w:t>
            </w:r>
            <w:r w:rsidR="0026755D" w:rsidRPr="007724F7">
              <w:rPr>
                <w:sz w:val="24"/>
                <w:szCs w:val="24"/>
              </w:rPr>
              <w:t>ga</w:t>
            </w:r>
            <w:r w:rsidR="00F65A4D" w:rsidRPr="007724F7">
              <w:rPr>
                <w:sz w:val="24"/>
                <w:szCs w:val="24"/>
              </w:rPr>
              <w:t>,</w:t>
            </w:r>
            <w:r w:rsidR="0026755D" w:rsidRPr="007724F7">
              <w:rPr>
                <w:sz w:val="24"/>
                <w:szCs w:val="24"/>
              </w:rPr>
              <w:t xml:space="preserve"> al riguardo</w:t>
            </w:r>
            <w:r w:rsidR="00F65A4D" w:rsidRPr="007724F7">
              <w:rPr>
                <w:sz w:val="24"/>
                <w:szCs w:val="24"/>
              </w:rPr>
              <w:t>,</w:t>
            </w:r>
            <w:r w:rsidR="0026755D" w:rsidRPr="007724F7">
              <w:rPr>
                <w:sz w:val="24"/>
                <w:szCs w:val="24"/>
              </w:rPr>
              <w:t xml:space="preserve"> con la</w:t>
            </w:r>
            <w:r w:rsidR="0026755D">
              <w:rPr>
                <w:b/>
                <w:bCs/>
                <w:sz w:val="24"/>
                <w:szCs w:val="24"/>
              </w:rPr>
              <w:t xml:space="preserve"> </w:t>
            </w:r>
            <w:r w:rsidR="000A19B7" w:rsidRPr="0026755D">
              <w:rPr>
                <w:b/>
                <w:bCs/>
                <w:sz w:val="24"/>
                <w:szCs w:val="24"/>
              </w:rPr>
              <w:t>Direzione generale per le risorse umane e finanziarie</w:t>
            </w:r>
            <w:r w:rsidR="00D56E5E" w:rsidRPr="0079582F">
              <w:rPr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7724F7" w:rsidRPr="007724F7">
                <w:rPr>
                  <w:rStyle w:val="Collegamentoipertestuale"/>
                  <w:b/>
                  <w:bCs/>
                  <w:sz w:val="24"/>
                  <w:szCs w:val="24"/>
                </w:rPr>
                <w:t>https://www.mim.gov.it/web/guest/DGRUF</w:t>
              </w:r>
            </w:hyperlink>
            <w:r w:rsidR="007724F7">
              <w:t xml:space="preserve"> </w:t>
            </w:r>
          </w:p>
          <w:p w14:paraId="7A7F3B04" w14:textId="77777777" w:rsidR="00691203" w:rsidRPr="00691203" w:rsidRDefault="00691203">
            <w:pPr>
              <w:rPr>
                <w:rStyle w:val="Collegamentoipertestuale"/>
                <w:b/>
                <w:bCs/>
                <w:color w:val="auto"/>
              </w:rPr>
            </w:pPr>
          </w:p>
          <w:p w14:paraId="17C27209" w14:textId="2FCFFC3B" w:rsidR="00D56E5E" w:rsidRPr="00691203" w:rsidRDefault="00D56E5E" w:rsidP="0079582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34A" w:rsidRPr="004D660C" w14:paraId="2B8CB1E3" w14:textId="77777777" w:rsidTr="00013E32">
        <w:trPr>
          <w:trHeight w:val="570"/>
        </w:trPr>
        <w:tc>
          <w:tcPr>
            <w:tcW w:w="3464" w:type="dxa"/>
          </w:tcPr>
          <w:p w14:paraId="7E1327F9" w14:textId="5FA5547B" w:rsidR="008C234A" w:rsidRPr="004D660C" w:rsidRDefault="00103A17">
            <w:pPr>
              <w:rPr>
                <w:b/>
                <w:bCs/>
                <w:sz w:val="24"/>
                <w:szCs w:val="24"/>
              </w:rPr>
            </w:pPr>
            <w:r w:rsidRPr="004D660C">
              <w:rPr>
                <w:b/>
                <w:bCs/>
                <w:sz w:val="24"/>
                <w:szCs w:val="24"/>
              </w:rPr>
              <w:t>FORMAZIONE PERSONALE SCOL</w:t>
            </w:r>
            <w:r w:rsidR="00B8221E">
              <w:rPr>
                <w:b/>
                <w:bCs/>
                <w:sz w:val="24"/>
                <w:szCs w:val="24"/>
              </w:rPr>
              <w:t>A</w:t>
            </w:r>
            <w:r w:rsidRPr="004D660C">
              <w:rPr>
                <w:b/>
                <w:bCs/>
                <w:sz w:val="24"/>
                <w:szCs w:val="24"/>
              </w:rPr>
              <w:t>STICO</w:t>
            </w:r>
            <w:r w:rsidR="00B8221E">
              <w:rPr>
                <w:b/>
                <w:bCs/>
                <w:sz w:val="24"/>
                <w:szCs w:val="24"/>
              </w:rPr>
              <w:t xml:space="preserve"> NEOASSUNTO, A T.I. E </w:t>
            </w:r>
            <w:r w:rsidR="005D3C08">
              <w:rPr>
                <w:b/>
                <w:bCs/>
                <w:sz w:val="24"/>
                <w:szCs w:val="24"/>
              </w:rPr>
              <w:t>a</w:t>
            </w:r>
            <w:r w:rsidR="00B8221E">
              <w:rPr>
                <w:b/>
                <w:bCs/>
                <w:sz w:val="24"/>
                <w:szCs w:val="24"/>
              </w:rPr>
              <w:t xml:space="preserve"> T.D.</w:t>
            </w:r>
          </w:p>
        </w:tc>
        <w:tc>
          <w:tcPr>
            <w:tcW w:w="6992" w:type="dxa"/>
          </w:tcPr>
          <w:p w14:paraId="4EA77D72" w14:textId="77777777" w:rsidR="00B53C22" w:rsidRDefault="00B53C22" w:rsidP="00B53C22">
            <w:pPr>
              <w:rPr>
                <w:b/>
                <w:bCs/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Direzione generale per gli ordinamenti scolastici, la formazione del personale scolastico e la valutazione del sistema nazionale di istruzione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14:paraId="0508AB28" w14:textId="389AD97A" w:rsidR="00D56E5E" w:rsidRDefault="00D56E5E" w:rsidP="00B53C22">
            <w:pPr>
              <w:rPr>
                <w:b/>
                <w:bCs/>
                <w:sz w:val="24"/>
                <w:szCs w:val="24"/>
              </w:rPr>
            </w:pPr>
            <w:hyperlink r:id="rId9" w:history="1">
              <w:r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https://www.miur.gov.it/web/guest/DGOSV</w:t>
              </w:r>
            </w:hyperlink>
          </w:p>
          <w:p w14:paraId="3FF16A6D" w14:textId="0A846944" w:rsidR="008C234A" w:rsidRPr="004D660C" w:rsidRDefault="00B53C22" w:rsidP="00B5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B03ED">
              <w:rPr>
                <w:sz w:val="24"/>
                <w:szCs w:val="24"/>
              </w:rPr>
              <w:t>er effetto del D.P.C.M. del 27 ottobre 2023, n</w:t>
            </w:r>
            <w:r w:rsidRPr="00FE42A3">
              <w:rPr>
                <w:sz w:val="24"/>
                <w:szCs w:val="24"/>
              </w:rPr>
              <w:t xml:space="preserve">. 208, la materia della formazione del personale scolastico, </w:t>
            </w:r>
            <w:r>
              <w:rPr>
                <w:sz w:val="24"/>
                <w:szCs w:val="24"/>
              </w:rPr>
              <w:t xml:space="preserve">NON </w:t>
            </w:r>
            <w:r w:rsidRPr="00FE42A3">
              <w:rPr>
                <w:sz w:val="24"/>
                <w:szCs w:val="24"/>
              </w:rPr>
              <w:t xml:space="preserve">risulta più di competenza della </w:t>
            </w:r>
            <w:r>
              <w:rPr>
                <w:sz w:val="24"/>
                <w:szCs w:val="24"/>
              </w:rPr>
              <w:t>Direzione per il Personale Scolastico</w:t>
            </w:r>
          </w:p>
        </w:tc>
      </w:tr>
      <w:tr w:rsidR="008C234A" w:rsidRPr="004D660C" w14:paraId="2DA61401" w14:textId="77777777" w:rsidTr="00013E32">
        <w:trPr>
          <w:trHeight w:val="300"/>
        </w:trPr>
        <w:tc>
          <w:tcPr>
            <w:tcW w:w="3464" w:type="dxa"/>
          </w:tcPr>
          <w:p w14:paraId="4F912695" w14:textId="6EBE654E" w:rsidR="008C234A" w:rsidRPr="004D660C" w:rsidRDefault="00103A17">
            <w:pPr>
              <w:rPr>
                <w:b/>
                <w:bCs/>
                <w:sz w:val="24"/>
                <w:szCs w:val="24"/>
              </w:rPr>
            </w:pPr>
            <w:r w:rsidRPr="004D660C">
              <w:rPr>
                <w:b/>
                <w:bCs/>
                <w:sz w:val="24"/>
                <w:szCs w:val="24"/>
              </w:rPr>
              <w:t>EDILIZIA SCOLASTICA</w:t>
            </w:r>
          </w:p>
        </w:tc>
        <w:tc>
          <w:tcPr>
            <w:tcW w:w="6992" w:type="dxa"/>
          </w:tcPr>
          <w:p w14:paraId="0D4F0298" w14:textId="77777777" w:rsidR="008C234A" w:rsidRDefault="00AA7AF2">
            <w:pPr>
              <w:rPr>
                <w:b/>
                <w:bCs/>
                <w:sz w:val="24"/>
                <w:szCs w:val="24"/>
              </w:rPr>
            </w:pPr>
            <w:r w:rsidRPr="00AA7AF2">
              <w:rPr>
                <w:b/>
                <w:bCs/>
                <w:sz w:val="24"/>
                <w:szCs w:val="24"/>
              </w:rPr>
              <w:t>Direzione generale per l'edilizia scolastica, le risorse e il supporto alle istituzioni scolastiche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CA7EE5"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https://www.miur.gov.it/web/guest/DGEFID</w:t>
              </w:r>
            </w:hyperlink>
            <w:r w:rsidR="00CA7EE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820929" w14:textId="16D68F16" w:rsidR="00CA7EE5" w:rsidRPr="00AA7AF2" w:rsidRDefault="00CA7E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4403" w:rsidRPr="004D660C" w14:paraId="76712BE1" w14:textId="77777777" w:rsidTr="00013E32">
        <w:trPr>
          <w:trHeight w:val="285"/>
        </w:trPr>
        <w:tc>
          <w:tcPr>
            <w:tcW w:w="3464" w:type="dxa"/>
          </w:tcPr>
          <w:p w14:paraId="492B4E5D" w14:textId="40BFD2AA" w:rsidR="00255E27" w:rsidRPr="00691203" w:rsidRDefault="00834403">
            <w:pPr>
              <w:rPr>
                <w:b/>
                <w:bCs/>
                <w:sz w:val="24"/>
                <w:szCs w:val="24"/>
              </w:rPr>
            </w:pPr>
            <w:r w:rsidRPr="00691203">
              <w:rPr>
                <w:b/>
                <w:bCs/>
                <w:sz w:val="24"/>
                <w:szCs w:val="24"/>
              </w:rPr>
              <w:lastRenderedPageBreak/>
              <w:t xml:space="preserve">RPD </w:t>
            </w:r>
            <w:r w:rsidR="00255E27" w:rsidRPr="00691203">
              <w:rPr>
                <w:b/>
                <w:bCs/>
                <w:sz w:val="24"/>
                <w:szCs w:val="24"/>
              </w:rPr>
              <w:t>articolo 7 del CCNL del 2001</w:t>
            </w:r>
          </w:p>
          <w:p w14:paraId="4B89226F" w14:textId="77777777" w:rsidR="00255E27" w:rsidRPr="00691203" w:rsidRDefault="00834403">
            <w:pPr>
              <w:rPr>
                <w:b/>
                <w:bCs/>
                <w:sz w:val="24"/>
                <w:szCs w:val="24"/>
              </w:rPr>
            </w:pPr>
            <w:r w:rsidRPr="00691203">
              <w:rPr>
                <w:b/>
                <w:bCs/>
                <w:sz w:val="24"/>
                <w:szCs w:val="24"/>
              </w:rPr>
              <w:t xml:space="preserve">O </w:t>
            </w:r>
          </w:p>
          <w:p w14:paraId="50DEEA84" w14:textId="2E357A81" w:rsidR="00834403" w:rsidRPr="00691203" w:rsidRDefault="00834403">
            <w:pPr>
              <w:rPr>
                <w:b/>
                <w:bCs/>
                <w:sz w:val="24"/>
                <w:szCs w:val="24"/>
              </w:rPr>
            </w:pPr>
            <w:r w:rsidRPr="00691203">
              <w:rPr>
                <w:b/>
                <w:bCs/>
                <w:sz w:val="24"/>
                <w:szCs w:val="24"/>
              </w:rPr>
              <w:t>CIA</w:t>
            </w:r>
            <w:r w:rsidR="00255E27" w:rsidRPr="00691203">
              <w:rPr>
                <w:b/>
                <w:bCs/>
                <w:sz w:val="24"/>
                <w:szCs w:val="24"/>
              </w:rPr>
              <w:t xml:space="preserve"> articolo 25 del CCNI del 1999</w:t>
            </w:r>
          </w:p>
        </w:tc>
        <w:tc>
          <w:tcPr>
            <w:tcW w:w="6992" w:type="dxa"/>
          </w:tcPr>
          <w:p w14:paraId="12D7A8BE" w14:textId="6C98F059" w:rsidR="00691203" w:rsidRPr="00691203" w:rsidRDefault="006B604A" w:rsidP="006B604A">
            <w:pPr>
              <w:rPr>
                <w:color w:val="FF0000"/>
                <w:sz w:val="24"/>
                <w:szCs w:val="24"/>
              </w:rPr>
            </w:pPr>
            <w:r w:rsidRPr="00691203">
              <w:rPr>
                <w:b/>
                <w:bCs/>
                <w:sz w:val="24"/>
                <w:szCs w:val="24"/>
              </w:rPr>
              <w:t xml:space="preserve">Istituzione scolastica </w:t>
            </w:r>
            <w:r w:rsidRPr="007724F7">
              <w:rPr>
                <w:sz w:val="24"/>
                <w:szCs w:val="24"/>
              </w:rPr>
              <w:t>presso la quale è stato svoto il servizio, che dialoga, al riguardo, con 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6755D">
              <w:rPr>
                <w:b/>
                <w:bCs/>
                <w:sz w:val="24"/>
                <w:szCs w:val="24"/>
              </w:rPr>
              <w:t>Direzione generale per le risorse umane e finanziarie</w:t>
            </w:r>
            <w:r w:rsidRPr="0079582F">
              <w:rPr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7724F7">
                <w:rPr>
                  <w:rStyle w:val="Collegamentoipertestuale"/>
                  <w:b/>
                  <w:bCs/>
                  <w:sz w:val="24"/>
                  <w:szCs w:val="24"/>
                </w:rPr>
                <w:t>https://www.mim.gov.it/web/guest/DGRUF</w:t>
              </w:r>
            </w:hyperlink>
          </w:p>
        </w:tc>
      </w:tr>
      <w:tr w:rsidR="008C234A" w:rsidRPr="004D660C" w14:paraId="15CE07B1" w14:textId="77777777" w:rsidTr="00013E32">
        <w:trPr>
          <w:trHeight w:val="570"/>
        </w:trPr>
        <w:tc>
          <w:tcPr>
            <w:tcW w:w="3464" w:type="dxa"/>
          </w:tcPr>
          <w:p w14:paraId="3F6D3044" w14:textId="20317D11" w:rsidR="008C234A" w:rsidRPr="004D660C" w:rsidRDefault="00FC5297">
            <w:pPr>
              <w:rPr>
                <w:b/>
                <w:bCs/>
                <w:sz w:val="24"/>
                <w:szCs w:val="24"/>
              </w:rPr>
            </w:pPr>
            <w:r w:rsidRPr="004D660C">
              <w:rPr>
                <w:b/>
                <w:bCs/>
                <w:sz w:val="24"/>
                <w:szCs w:val="24"/>
              </w:rPr>
              <w:t xml:space="preserve">GRADUATORIE </w:t>
            </w:r>
            <w:r w:rsidR="00914152">
              <w:rPr>
                <w:b/>
                <w:bCs/>
                <w:sz w:val="24"/>
                <w:szCs w:val="24"/>
              </w:rPr>
              <w:t>DOCENTI (GPS, GAE E DA CONCORSO)</w:t>
            </w:r>
          </w:p>
        </w:tc>
        <w:tc>
          <w:tcPr>
            <w:tcW w:w="6992" w:type="dxa"/>
          </w:tcPr>
          <w:p w14:paraId="5AE1718D" w14:textId="50C0399D" w:rsidR="008C234A" w:rsidRPr="004D660C" w:rsidRDefault="00CA7EE5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  <w:tr w:rsidR="00914152" w:rsidRPr="004D660C" w14:paraId="58F97521" w14:textId="77777777" w:rsidTr="00013E32">
        <w:trPr>
          <w:trHeight w:val="285"/>
        </w:trPr>
        <w:tc>
          <w:tcPr>
            <w:tcW w:w="3464" w:type="dxa"/>
          </w:tcPr>
          <w:p w14:paraId="270AF4E9" w14:textId="4E2DC2F9" w:rsidR="00914152" w:rsidRPr="004D660C" w:rsidRDefault="00914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GRADUATORIE ATA DSGA </w:t>
            </w:r>
          </w:p>
        </w:tc>
        <w:tc>
          <w:tcPr>
            <w:tcW w:w="6992" w:type="dxa"/>
          </w:tcPr>
          <w:p w14:paraId="6A62523A" w14:textId="4C9DA365" w:rsidR="00914152" w:rsidRPr="004D660C" w:rsidRDefault="00CA7EE5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  <w:tr w:rsidR="008C234A" w:rsidRPr="004D660C" w14:paraId="0E3252E7" w14:textId="77777777" w:rsidTr="00013E32">
        <w:trPr>
          <w:trHeight w:val="300"/>
        </w:trPr>
        <w:tc>
          <w:tcPr>
            <w:tcW w:w="3464" w:type="dxa"/>
          </w:tcPr>
          <w:p w14:paraId="1C09C022" w14:textId="77EA1B0A" w:rsidR="008C234A" w:rsidRPr="004D660C" w:rsidRDefault="00CA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PROBLEMATICHE </w:t>
            </w:r>
            <w:r w:rsidR="006B604A">
              <w:rPr>
                <w:b/>
                <w:bCs/>
                <w:sz w:val="24"/>
                <w:szCs w:val="24"/>
              </w:rPr>
              <w:t>sollevate dalle</w:t>
            </w:r>
            <w:r w:rsidR="009D108E">
              <w:rPr>
                <w:b/>
                <w:bCs/>
                <w:sz w:val="24"/>
                <w:szCs w:val="24"/>
              </w:rPr>
              <w:t xml:space="preserve"> FAMIGLIE </w:t>
            </w:r>
            <w:r w:rsidR="00661DAE" w:rsidRPr="00661DAE">
              <w:rPr>
                <w:b/>
                <w:bCs/>
                <w:sz w:val="24"/>
                <w:szCs w:val="24"/>
              </w:rPr>
              <w:t>per il</w:t>
            </w:r>
            <w:r w:rsidR="009D108E">
              <w:rPr>
                <w:b/>
                <w:bCs/>
                <w:sz w:val="24"/>
                <w:szCs w:val="24"/>
              </w:rPr>
              <w:t xml:space="preserve"> </w:t>
            </w:r>
            <w:r w:rsidR="00FC5297" w:rsidRPr="004D660C">
              <w:rPr>
                <w:b/>
                <w:bCs/>
                <w:sz w:val="24"/>
                <w:szCs w:val="24"/>
              </w:rPr>
              <w:t>SOSTEGNO</w:t>
            </w:r>
            <w:r w:rsidR="00914152">
              <w:rPr>
                <w:b/>
                <w:bCs/>
                <w:sz w:val="24"/>
                <w:szCs w:val="24"/>
              </w:rPr>
              <w:t xml:space="preserve"> </w:t>
            </w:r>
            <w:r w:rsidR="00661DAE">
              <w:rPr>
                <w:b/>
                <w:bCs/>
                <w:sz w:val="24"/>
                <w:szCs w:val="24"/>
              </w:rPr>
              <w:t xml:space="preserve">degli </w:t>
            </w:r>
            <w:r w:rsidR="009D108E">
              <w:rPr>
                <w:b/>
                <w:bCs/>
                <w:sz w:val="24"/>
                <w:szCs w:val="24"/>
              </w:rPr>
              <w:t>STUDENTI</w:t>
            </w:r>
          </w:p>
        </w:tc>
        <w:tc>
          <w:tcPr>
            <w:tcW w:w="6992" w:type="dxa"/>
          </w:tcPr>
          <w:p w14:paraId="0182C53A" w14:textId="77777777" w:rsidR="008607C0" w:rsidRDefault="008607C0" w:rsidP="008607C0">
            <w:pPr>
              <w:rPr>
                <w:b/>
                <w:bCs/>
                <w:sz w:val="24"/>
                <w:szCs w:val="24"/>
              </w:rPr>
            </w:pPr>
            <w:r w:rsidRPr="008607C0">
              <w:rPr>
                <w:b/>
                <w:bCs/>
                <w:sz w:val="24"/>
                <w:szCs w:val="24"/>
              </w:rPr>
              <w:t>Direzione generale per lo studente, l'inclusione e l’orientamento scolastico</w:t>
            </w:r>
          </w:p>
          <w:p w14:paraId="141935AE" w14:textId="18B396F3" w:rsidR="008607C0" w:rsidRDefault="008607C0" w:rsidP="008607C0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https://www.miur.gov.it/web/guest/DGSIP</w:t>
              </w:r>
            </w:hyperlink>
          </w:p>
          <w:p w14:paraId="3D1C9FFC" w14:textId="56924AD5" w:rsidR="008C234A" w:rsidRPr="004D660C" w:rsidRDefault="008C234A">
            <w:pPr>
              <w:rPr>
                <w:sz w:val="24"/>
                <w:szCs w:val="24"/>
              </w:rPr>
            </w:pPr>
          </w:p>
        </w:tc>
      </w:tr>
      <w:tr w:rsidR="00434A12" w:rsidRPr="004D660C" w14:paraId="665BFA14" w14:textId="77777777" w:rsidTr="00013E32">
        <w:trPr>
          <w:trHeight w:val="300"/>
        </w:trPr>
        <w:tc>
          <w:tcPr>
            <w:tcW w:w="3464" w:type="dxa"/>
          </w:tcPr>
          <w:p w14:paraId="6AE4B13F" w14:textId="5731C130" w:rsidR="00434A12" w:rsidRPr="00434A12" w:rsidRDefault="00434A12" w:rsidP="00434A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NUOVE MISURE</w:t>
            </w:r>
            <w:r w:rsidRPr="00434A12">
              <w:rPr>
                <w:b/>
                <w:bCs/>
                <w:sz w:val="24"/>
                <w:szCs w:val="24"/>
              </w:rPr>
              <w:t xml:space="preserve"> relative a</w:t>
            </w:r>
            <w:r w:rsidR="009D01BB">
              <w:rPr>
                <w:b/>
                <w:bCs/>
                <w:sz w:val="24"/>
                <w:szCs w:val="24"/>
              </w:rPr>
              <w:t>l</w:t>
            </w:r>
            <w:r w:rsidRPr="00434A12">
              <w:rPr>
                <w:b/>
                <w:bCs/>
                <w:sz w:val="24"/>
                <w:szCs w:val="24"/>
              </w:rPr>
              <w:t xml:space="preserve"> reclutamento e </w:t>
            </w:r>
            <w:r w:rsidR="009D01BB">
              <w:rPr>
                <w:b/>
                <w:bCs/>
                <w:sz w:val="24"/>
                <w:szCs w:val="24"/>
              </w:rPr>
              <w:t xml:space="preserve">ai </w:t>
            </w:r>
            <w:r w:rsidRPr="00434A12">
              <w:rPr>
                <w:b/>
                <w:bCs/>
                <w:sz w:val="24"/>
                <w:szCs w:val="24"/>
              </w:rPr>
              <w:t xml:space="preserve">percorsi di </w:t>
            </w:r>
            <w:r>
              <w:rPr>
                <w:b/>
                <w:bCs/>
                <w:sz w:val="24"/>
                <w:szCs w:val="24"/>
              </w:rPr>
              <w:t>SPECIALIZZAZIONE SU SOSTEGNO (</w:t>
            </w:r>
            <w:r w:rsidR="00C13393" w:rsidRPr="00C13393">
              <w:rPr>
                <w:b/>
                <w:bCs/>
                <w:sz w:val="24"/>
                <w:szCs w:val="24"/>
              </w:rPr>
              <w:t xml:space="preserve">Decreto-legge </w:t>
            </w:r>
            <w:r w:rsidR="00EA239A">
              <w:rPr>
                <w:b/>
                <w:bCs/>
                <w:sz w:val="24"/>
                <w:szCs w:val="24"/>
              </w:rPr>
              <w:t xml:space="preserve">31 maggio </w:t>
            </w:r>
            <w:r w:rsidR="00C13393" w:rsidRPr="00C13393">
              <w:rPr>
                <w:b/>
                <w:bCs/>
                <w:sz w:val="24"/>
                <w:szCs w:val="24"/>
              </w:rPr>
              <w:t>2024</w:t>
            </w:r>
            <w:r w:rsidR="00BF5681">
              <w:rPr>
                <w:b/>
                <w:bCs/>
                <w:sz w:val="24"/>
                <w:szCs w:val="24"/>
              </w:rPr>
              <w:t>, n.71</w:t>
            </w:r>
            <w:r w:rsidR="005D7B2B">
              <w:rPr>
                <w:b/>
                <w:bCs/>
                <w:sz w:val="24"/>
                <w:szCs w:val="24"/>
              </w:rPr>
              <w:t xml:space="preserve"> convertito in </w:t>
            </w:r>
            <w:r w:rsidR="00C34A04">
              <w:rPr>
                <w:b/>
                <w:bCs/>
                <w:sz w:val="24"/>
                <w:szCs w:val="24"/>
              </w:rPr>
              <w:t>L</w:t>
            </w:r>
            <w:r w:rsidR="005D7B2B">
              <w:rPr>
                <w:b/>
                <w:bCs/>
                <w:sz w:val="24"/>
                <w:szCs w:val="24"/>
              </w:rPr>
              <w:t>egge</w:t>
            </w:r>
            <w:r w:rsidR="00A56E63">
              <w:rPr>
                <w:b/>
                <w:bCs/>
                <w:sz w:val="24"/>
                <w:szCs w:val="24"/>
              </w:rPr>
              <w:t xml:space="preserve"> 29 luglio</w:t>
            </w:r>
            <w:r w:rsidR="00EA239A">
              <w:rPr>
                <w:b/>
                <w:bCs/>
                <w:sz w:val="24"/>
                <w:szCs w:val="24"/>
              </w:rPr>
              <w:t xml:space="preserve"> 2024, n.106</w:t>
            </w:r>
            <w:r w:rsidR="00C13393">
              <w:rPr>
                <w:b/>
                <w:bCs/>
                <w:sz w:val="24"/>
                <w:szCs w:val="24"/>
              </w:rPr>
              <w:t>)</w:t>
            </w:r>
          </w:p>
          <w:p w14:paraId="4FBBAE19" w14:textId="77777777" w:rsidR="00434A12" w:rsidRDefault="00434A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2" w:type="dxa"/>
          </w:tcPr>
          <w:p w14:paraId="6E12E805" w14:textId="5ABA943B" w:rsidR="00434A12" w:rsidRPr="008607C0" w:rsidRDefault="00C13393" w:rsidP="008607C0">
            <w:pPr>
              <w:rPr>
                <w:b/>
                <w:bCs/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Direzione generale per gli ordinamenti scolastici, la formazione del personale scolastico e la valutazione del sistema nazionale di istruzione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https://www.miur.gov.it/web/guest/DGOSV</w:t>
              </w:r>
            </w:hyperlink>
          </w:p>
        </w:tc>
      </w:tr>
      <w:tr w:rsidR="00914152" w:rsidRPr="004D660C" w14:paraId="2189F538" w14:textId="77777777" w:rsidTr="00013E32">
        <w:trPr>
          <w:trHeight w:val="870"/>
        </w:trPr>
        <w:tc>
          <w:tcPr>
            <w:tcW w:w="3464" w:type="dxa"/>
          </w:tcPr>
          <w:p w14:paraId="35FC21B9" w14:textId="74D3F0CC" w:rsidR="00914152" w:rsidRDefault="00914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CLASSI </w:t>
            </w:r>
            <w:r w:rsidR="00661DAE">
              <w:rPr>
                <w:b/>
                <w:bCs/>
                <w:sz w:val="24"/>
                <w:szCs w:val="24"/>
              </w:rPr>
              <w:t xml:space="preserve">di </w:t>
            </w:r>
            <w:r>
              <w:rPr>
                <w:b/>
                <w:bCs/>
                <w:sz w:val="24"/>
                <w:szCs w:val="24"/>
              </w:rPr>
              <w:t xml:space="preserve">CONCORSO, RICONOSCIMENTO TITOLI E ABILITAZIONI </w:t>
            </w:r>
            <w:r w:rsidR="00661DAE">
              <w:rPr>
                <w:b/>
                <w:bCs/>
                <w:sz w:val="24"/>
                <w:szCs w:val="24"/>
              </w:rPr>
              <w:t>conseguite all’</w:t>
            </w:r>
            <w:r>
              <w:rPr>
                <w:b/>
                <w:bCs/>
                <w:sz w:val="24"/>
                <w:szCs w:val="24"/>
              </w:rPr>
              <w:t>ESTERO, EQUIPOLLENZE TITOLI</w:t>
            </w:r>
            <w:r w:rsidR="00661DAE">
              <w:rPr>
                <w:b/>
                <w:bCs/>
                <w:sz w:val="24"/>
                <w:szCs w:val="24"/>
              </w:rPr>
              <w:t xml:space="preserve"> ai fini CONCORSUALI</w:t>
            </w:r>
          </w:p>
        </w:tc>
        <w:tc>
          <w:tcPr>
            <w:tcW w:w="6992" w:type="dxa"/>
          </w:tcPr>
          <w:p w14:paraId="777F6E83" w14:textId="77777777" w:rsidR="00E25B07" w:rsidRDefault="00E25B07" w:rsidP="00E25B07">
            <w:pPr>
              <w:rPr>
                <w:b/>
                <w:bCs/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Direzione generale per gli ordinamenti scolastici, la formazione del personale scolastico e la valutazione del sistema nazionale di istruzione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14:paraId="24A67958" w14:textId="6EBF8BCD" w:rsidR="00914152" w:rsidRDefault="00E25B07" w:rsidP="00E25B07">
            <w:pPr>
              <w:rPr>
                <w:sz w:val="24"/>
                <w:szCs w:val="24"/>
              </w:rPr>
            </w:pPr>
            <w:hyperlink r:id="rId14" w:history="1">
              <w:r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https://www.miur.gov.it/web/guest/DGOSV</w:t>
              </w:r>
            </w:hyperlink>
          </w:p>
        </w:tc>
      </w:tr>
      <w:tr w:rsidR="00914152" w:rsidRPr="004D660C" w14:paraId="6C03EE88" w14:textId="77777777" w:rsidTr="00013E32">
        <w:trPr>
          <w:trHeight w:val="300"/>
        </w:trPr>
        <w:tc>
          <w:tcPr>
            <w:tcW w:w="3464" w:type="dxa"/>
          </w:tcPr>
          <w:p w14:paraId="0D7A5271" w14:textId="4A4DEF88" w:rsidR="00914152" w:rsidRDefault="006912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Riconoscimento del </w:t>
            </w:r>
            <w:r w:rsidR="00914152">
              <w:rPr>
                <w:b/>
                <w:bCs/>
                <w:sz w:val="24"/>
                <w:szCs w:val="24"/>
              </w:rPr>
              <w:t>CLIL NELLE GPS</w:t>
            </w:r>
          </w:p>
        </w:tc>
        <w:tc>
          <w:tcPr>
            <w:tcW w:w="6992" w:type="dxa"/>
          </w:tcPr>
          <w:p w14:paraId="28B96928" w14:textId="51AE356C" w:rsidR="00914152" w:rsidRDefault="00E25B07">
            <w:pPr>
              <w:rPr>
                <w:sz w:val="24"/>
                <w:szCs w:val="24"/>
              </w:rPr>
            </w:pPr>
            <w:r w:rsidRPr="00FB03ED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  <w:tr w:rsidR="00834403" w:rsidRPr="004D660C" w14:paraId="2FB8B707" w14:textId="77777777" w:rsidTr="00013E32">
        <w:trPr>
          <w:trHeight w:val="285"/>
        </w:trPr>
        <w:tc>
          <w:tcPr>
            <w:tcW w:w="3464" w:type="dxa"/>
          </w:tcPr>
          <w:p w14:paraId="5C29355A" w14:textId="1C1FA633" w:rsidR="00834403" w:rsidRDefault="008344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CORSI ABILITANTI 30 CFU </w:t>
            </w:r>
            <w:r w:rsidR="00557AC5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60 CFU</w:t>
            </w:r>
          </w:p>
        </w:tc>
        <w:tc>
          <w:tcPr>
            <w:tcW w:w="6992" w:type="dxa"/>
          </w:tcPr>
          <w:p w14:paraId="4D14A7BF" w14:textId="77777777" w:rsidR="00834403" w:rsidRDefault="00E25B07">
            <w:pPr>
              <w:rPr>
                <w:b/>
                <w:bCs/>
                <w:sz w:val="24"/>
                <w:szCs w:val="24"/>
              </w:rPr>
            </w:pPr>
            <w:r w:rsidRPr="00E25B07">
              <w:rPr>
                <w:b/>
                <w:bCs/>
                <w:sz w:val="24"/>
                <w:szCs w:val="24"/>
              </w:rPr>
              <w:t>Ministero dell’Università e della Ricerca</w:t>
            </w:r>
          </w:p>
          <w:p w14:paraId="6842114E" w14:textId="5D3983FB" w:rsidR="00E25B07" w:rsidRDefault="00F41109">
            <w:pPr>
              <w:rPr>
                <w:b/>
                <w:bCs/>
                <w:sz w:val="24"/>
                <w:szCs w:val="24"/>
              </w:rPr>
            </w:pPr>
            <w:hyperlink r:id="rId15" w:history="1">
              <w:r w:rsidRPr="00E16FAF">
                <w:rPr>
                  <w:rStyle w:val="Collegamentoipertestuale"/>
                  <w:b/>
                  <w:bCs/>
                  <w:sz w:val="24"/>
                  <w:szCs w:val="24"/>
                </w:rPr>
                <w:t>https://www.mur.gov.it/it/ministero/organizzazione/articolazione-degli-uffici-mur</w:t>
              </w:r>
            </w:hyperlink>
          </w:p>
          <w:p w14:paraId="33F09609" w14:textId="3B67CDD8" w:rsidR="00F41109" w:rsidRPr="00E25B07" w:rsidRDefault="00F411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4152" w:rsidRPr="004D660C" w14:paraId="513C65EB" w14:textId="77777777" w:rsidTr="00013E32">
        <w:trPr>
          <w:trHeight w:val="870"/>
        </w:trPr>
        <w:tc>
          <w:tcPr>
            <w:tcW w:w="3464" w:type="dxa"/>
          </w:tcPr>
          <w:p w14:paraId="741F4E15" w14:textId="396F07D2" w:rsidR="00914152" w:rsidRPr="0039333C" w:rsidRDefault="007B64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Indennità sostitu</w:t>
            </w:r>
            <w:r w:rsidR="00E47567">
              <w:rPr>
                <w:b/>
                <w:bCs/>
                <w:sz w:val="24"/>
                <w:szCs w:val="24"/>
              </w:rPr>
              <w:t>tive</w:t>
            </w:r>
            <w:r w:rsidR="00914152" w:rsidRPr="0039333C">
              <w:rPr>
                <w:b/>
                <w:bCs/>
                <w:sz w:val="24"/>
                <w:szCs w:val="24"/>
              </w:rPr>
              <w:t xml:space="preserve"> FERIE NON GODUTE</w:t>
            </w:r>
          </w:p>
        </w:tc>
        <w:tc>
          <w:tcPr>
            <w:tcW w:w="6992" w:type="dxa"/>
          </w:tcPr>
          <w:p w14:paraId="70037F6D" w14:textId="1CB36271" w:rsidR="006B4937" w:rsidRPr="0039333C" w:rsidRDefault="0069120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Istituzioni scolastiche -</w:t>
            </w:r>
            <w:r w:rsidR="00E47567">
              <w:rPr>
                <w:b/>
                <w:bCs/>
                <w:sz w:val="24"/>
                <w:szCs w:val="24"/>
              </w:rPr>
              <w:t xml:space="preserve"> </w:t>
            </w:r>
            <w:r w:rsidR="00F41109" w:rsidRPr="00E47567">
              <w:rPr>
                <w:b/>
                <w:bCs/>
                <w:sz w:val="24"/>
                <w:szCs w:val="24"/>
              </w:rPr>
              <w:t>USR di riferimento</w:t>
            </w:r>
          </w:p>
        </w:tc>
      </w:tr>
    </w:tbl>
    <w:p w14:paraId="7D36A201" w14:textId="5EFB2A41" w:rsidR="008A02CD" w:rsidRPr="004D660C" w:rsidRDefault="008A02CD" w:rsidP="006B4937">
      <w:pPr>
        <w:rPr>
          <w:sz w:val="28"/>
          <w:szCs w:val="28"/>
        </w:rPr>
      </w:pPr>
    </w:p>
    <w:sectPr w:rsidR="008A02CD" w:rsidRPr="004D660C" w:rsidSect="006B4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5304" w14:textId="77777777" w:rsidR="00A14459" w:rsidRDefault="00A14459" w:rsidP="002B7F2A">
      <w:pPr>
        <w:spacing w:after="0" w:line="240" w:lineRule="auto"/>
      </w:pPr>
      <w:r>
        <w:separator/>
      </w:r>
    </w:p>
  </w:endnote>
  <w:endnote w:type="continuationSeparator" w:id="0">
    <w:p w14:paraId="68DA18A8" w14:textId="77777777" w:rsidR="00A14459" w:rsidRDefault="00A14459" w:rsidP="002B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DC7E" w14:textId="77777777" w:rsidR="00A14459" w:rsidRDefault="00A14459" w:rsidP="002B7F2A">
      <w:pPr>
        <w:spacing w:after="0" w:line="240" w:lineRule="auto"/>
      </w:pPr>
      <w:r>
        <w:separator/>
      </w:r>
    </w:p>
  </w:footnote>
  <w:footnote w:type="continuationSeparator" w:id="0">
    <w:p w14:paraId="4009538B" w14:textId="77777777" w:rsidR="00A14459" w:rsidRDefault="00A14459" w:rsidP="002B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A"/>
    <w:rsid w:val="00013E32"/>
    <w:rsid w:val="000A19B7"/>
    <w:rsid w:val="000B6E53"/>
    <w:rsid w:val="00103A17"/>
    <w:rsid w:val="001055F4"/>
    <w:rsid w:val="001328FF"/>
    <w:rsid w:val="00197017"/>
    <w:rsid w:val="001F5873"/>
    <w:rsid w:val="002416E4"/>
    <w:rsid w:val="00255E27"/>
    <w:rsid w:val="0026755D"/>
    <w:rsid w:val="00282CBF"/>
    <w:rsid w:val="00284255"/>
    <w:rsid w:val="002B7F2A"/>
    <w:rsid w:val="002C5705"/>
    <w:rsid w:val="002C6AEF"/>
    <w:rsid w:val="002D1C86"/>
    <w:rsid w:val="003579A9"/>
    <w:rsid w:val="00376271"/>
    <w:rsid w:val="00382A7D"/>
    <w:rsid w:val="003842D2"/>
    <w:rsid w:val="0039333C"/>
    <w:rsid w:val="003D4B8C"/>
    <w:rsid w:val="003E09BF"/>
    <w:rsid w:val="003E25C6"/>
    <w:rsid w:val="003F1DEF"/>
    <w:rsid w:val="00434A12"/>
    <w:rsid w:val="004357A2"/>
    <w:rsid w:val="004D660C"/>
    <w:rsid w:val="004F4536"/>
    <w:rsid w:val="00527979"/>
    <w:rsid w:val="00557AC5"/>
    <w:rsid w:val="0058067F"/>
    <w:rsid w:val="005A6FCD"/>
    <w:rsid w:val="005D2EC0"/>
    <w:rsid w:val="005D3C08"/>
    <w:rsid w:val="005D7B2B"/>
    <w:rsid w:val="005E34A5"/>
    <w:rsid w:val="005E6F53"/>
    <w:rsid w:val="00661DAE"/>
    <w:rsid w:val="00691203"/>
    <w:rsid w:val="00694A4A"/>
    <w:rsid w:val="006B4937"/>
    <w:rsid w:val="006B604A"/>
    <w:rsid w:val="006F70DC"/>
    <w:rsid w:val="007049F2"/>
    <w:rsid w:val="007267F0"/>
    <w:rsid w:val="0072703B"/>
    <w:rsid w:val="007646D3"/>
    <w:rsid w:val="007724F7"/>
    <w:rsid w:val="007776A4"/>
    <w:rsid w:val="00781E56"/>
    <w:rsid w:val="0079582F"/>
    <w:rsid w:val="007A1589"/>
    <w:rsid w:val="007B6461"/>
    <w:rsid w:val="007D13C7"/>
    <w:rsid w:val="00825D30"/>
    <w:rsid w:val="00834403"/>
    <w:rsid w:val="00842342"/>
    <w:rsid w:val="008607C0"/>
    <w:rsid w:val="008A02CD"/>
    <w:rsid w:val="008A3916"/>
    <w:rsid w:val="008C234A"/>
    <w:rsid w:val="008D3C34"/>
    <w:rsid w:val="008F4EA6"/>
    <w:rsid w:val="00914152"/>
    <w:rsid w:val="009424C2"/>
    <w:rsid w:val="00971C98"/>
    <w:rsid w:val="009B49ED"/>
    <w:rsid w:val="009C2F3A"/>
    <w:rsid w:val="009D01BB"/>
    <w:rsid w:val="009D108E"/>
    <w:rsid w:val="009D767F"/>
    <w:rsid w:val="00A14459"/>
    <w:rsid w:val="00A34AF8"/>
    <w:rsid w:val="00A56E63"/>
    <w:rsid w:val="00A76FDD"/>
    <w:rsid w:val="00AA4FC5"/>
    <w:rsid w:val="00AA7AF2"/>
    <w:rsid w:val="00AB3DF1"/>
    <w:rsid w:val="00AC4539"/>
    <w:rsid w:val="00B46FCD"/>
    <w:rsid w:val="00B53C22"/>
    <w:rsid w:val="00B765A1"/>
    <w:rsid w:val="00B8221E"/>
    <w:rsid w:val="00B8748A"/>
    <w:rsid w:val="00B95DAC"/>
    <w:rsid w:val="00BE15BA"/>
    <w:rsid w:val="00BF5681"/>
    <w:rsid w:val="00C13393"/>
    <w:rsid w:val="00C34A04"/>
    <w:rsid w:val="00C90862"/>
    <w:rsid w:val="00C967C8"/>
    <w:rsid w:val="00CA7EE5"/>
    <w:rsid w:val="00CD27D7"/>
    <w:rsid w:val="00CF71E4"/>
    <w:rsid w:val="00D47B34"/>
    <w:rsid w:val="00D5531D"/>
    <w:rsid w:val="00D56E5E"/>
    <w:rsid w:val="00D735D5"/>
    <w:rsid w:val="00D82F3A"/>
    <w:rsid w:val="00DA1BA9"/>
    <w:rsid w:val="00DC1CAB"/>
    <w:rsid w:val="00DD5442"/>
    <w:rsid w:val="00DF52B2"/>
    <w:rsid w:val="00DF7237"/>
    <w:rsid w:val="00E048DD"/>
    <w:rsid w:val="00E107CF"/>
    <w:rsid w:val="00E25B07"/>
    <w:rsid w:val="00E32E18"/>
    <w:rsid w:val="00E35549"/>
    <w:rsid w:val="00E3562C"/>
    <w:rsid w:val="00E47567"/>
    <w:rsid w:val="00E62B89"/>
    <w:rsid w:val="00E9155C"/>
    <w:rsid w:val="00EA239A"/>
    <w:rsid w:val="00ED5393"/>
    <w:rsid w:val="00F125B7"/>
    <w:rsid w:val="00F16083"/>
    <w:rsid w:val="00F41109"/>
    <w:rsid w:val="00F65A4D"/>
    <w:rsid w:val="00FB03ED"/>
    <w:rsid w:val="00FC5297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4B53"/>
  <w15:chartTrackingRefBased/>
  <w15:docId w15:val="{D0C8ED2C-1C34-4246-914C-AE2953EF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7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F2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B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937"/>
  </w:style>
  <w:style w:type="paragraph" w:styleId="Pidipagina">
    <w:name w:val="footer"/>
    <w:basedOn w:val="Normale"/>
    <w:link w:val="PidipaginaCarattere"/>
    <w:uiPriority w:val="99"/>
    <w:unhideWhenUsed/>
    <w:rsid w:val="006B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937"/>
  </w:style>
  <w:style w:type="character" w:styleId="Collegamentoipertestuale">
    <w:name w:val="Hyperlink"/>
    <w:basedOn w:val="Carpredefinitoparagrafo"/>
    <w:uiPriority w:val="99"/>
    <w:unhideWhenUsed/>
    <w:rsid w:val="00E355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5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web/guest/DGRUF" TargetMode="External"/><Relationship Id="rId13" Type="http://schemas.openxmlformats.org/officeDocument/2006/relationships/hyperlink" Target="https://www.miur.gov.it/web/guest/DGO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web/guest/DGOSV" TargetMode="External"/><Relationship Id="rId12" Type="http://schemas.openxmlformats.org/officeDocument/2006/relationships/hyperlink" Target="https://www.miur.gov.it/web/guest/DGS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im.gov.it/web/guest/DGRU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ur.gov.it/it/ministero/organizzazione/articolazione-degli-uffici-mur" TargetMode="External"/><Relationship Id="rId10" Type="http://schemas.openxmlformats.org/officeDocument/2006/relationships/hyperlink" Target="https://www.miur.gov.it/web/guest/DGEF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DGOSV" TargetMode="External"/><Relationship Id="rId14" Type="http://schemas.openxmlformats.org/officeDocument/2006/relationships/hyperlink" Target="https://www.miur.gov.it/web/guest/DGOS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7F23-5690-429E-881A-4493644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BUCCIARELLI LORENZINA</dc:creator>
  <cp:keywords/>
  <dc:description/>
  <cp:lastModifiedBy>Fantacci Annarita</cp:lastModifiedBy>
  <cp:revision>2</cp:revision>
  <cp:lastPrinted>2024-09-03T09:14:00Z</cp:lastPrinted>
  <dcterms:created xsi:type="dcterms:W3CDTF">2024-11-05T15:05:00Z</dcterms:created>
  <dcterms:modified xsi:type="dcterms:W3CDTF">2024-11-05T15:05:00Z</dcterms:modified>
</cp:coreProperties>
</file>