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EE" w:rsidRDefault="001B15EE" w:rsidP="002266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1234027" cy="528923"/>
            <wp:effectExtent l="0" t="0" r="444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ur_grap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26" cy="5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5EE" w:rsidRPr="00926242" w:rsidRDefault="001B15EE" w:rsidP="002266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266C8" w:rsidRPr="00CC262F" w:rsidRDefault="002266C8" w:rsidP="002266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262F">
        <w:rPr>
          <w:rFonts w:ascii="Arial" w:hAnsi="Arial" w:cs="Arial"/>
          <w:b/>
          <w:sz w:val="28"/>
          <w:szCs w:val="28"/>
        </w:rPr>
        <w:t>ALTERNANZA</w:t>
      </w:r>
      <w:r w:rsidR="001B15EE" w:rsidRPr="00CC262F">
        <w:rPr>
          <w:rFonts w:ascii="Arial" w:hAnsi="Arial" w:cs="Arial"/>
          <w:b/>
          <w:sz w:val="28"/>
          <w:szCs w:val="28"/>
        </w:rPr>
        <w:t xml:space="preserve"> SCUOLA-LAVORO</w:t>
      </w:r>
    </w:p>
    <w:p w:rsidR="00EB3C75" w:rsidRPr="00CC262F" w:rsidRDefault="002266C8" w:rsidP="002266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262F">
        <w:rPr>
          <w:rFonts w:ascii="Arial" w:hAnsi="Arial" w:cs="Arial"/>
          <w:b/>
          <w:sz w:val="28"/>
          <w:szCs w:val="28"/>
        </w:rPr>
        <w:t xml:space="preserve">LA SCHEDA </w:t>
      </w:r>
    </w:p>
    <w:p w:rsidR="002266C8" w:rsidRPr="00CC262F" w:rsidRDefault="002266C8" w:rsidP="002266C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C262F" w:rsidRDefault="001B15EE" w:rsidP="001B15E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62F">
        <w:rPr>
          <w:rFonts w:ascii="Arial" w:hAnsi="Arial" w:cs="Arial"/>
          <w:sz w:val="28"/>
          <w:szCs w:val="28"/>
        </w:rPr>
        <w:t xml:space="preserve">Sono </w:t>
      </w:r>
      <w:r w:rsidRPr="00CC262F">
        <w:rPr>
          <w:rFonts w:ascii="Arial" w:hAnsi="Arial" w:cs="Arial"/>
          <w:b/>
          <w:sz w:val="28"/>
          <w:szCs w:val="28"/>
        </w:rPr>
        <w:t>quasi 938.000 le ragazze e i ragazzi che hanno effettuat</w:t>
      </w:r>
      <w:r w:rsidR="00CC262F" w:rsidRPr="00CC262F">
        <w:rPr>
          <w:rFonts w:ascii="Arial" w:hAnsi="Arial" w:cs="Arial"/>
          <w:b/>
          <w:sz w:val="28"/>
          <w:szCs w:val="28"/>
        </w:rPr>
        <w:t>o attività di A</w:t>
      </w:r>
      <w:r w:rsidRPr="00CC262F">
        <w:rPr>
          <w:rFonts w:ascii="Arial" w:hAnsi="Arial" w:cs="Arial"/>
          <w:b/>
          <w:sz w:val="28"/>
          <w:szCs w:val="28"/>
        </w:rPr>
        <w:t xml:space="preserve">lternanza </w:t>
      </w:r>
      <w:r w:rsidR="00CC262F" w:rsidRPr="00CC262F">
        <w:rPr>
          <w:rFonts w:ascii="Arial" w:hAnsi="Arial" w:cs="Arial"/>
          <w:b/>
          <w:sz w:val="28"/>
          <w:szCs w:val="28"/>
        </w:rPr>
        <w:t>S</w:t>
      </w:r>
      <w:r w:rsidRPr="00CC262F">
        <w:rPr>
          <w:rFonts w:ascii="Arial" w:hAnsi="Arial" w:cs="Arial"/>
          <w:b/>
          <w:sz w:val="28"/>
          <w:szCs w:val="28"/>
        </w:rPr>
        <w:t>cuola-</w:t>
      </w:r>
      <w:r w:rsidR="00CC262F" w:rsidRPr="00CC262F">
        <w:rPr>
          <w:rFonts w:ascii="Arial" w:hAnsi="Arial" w:cs="Arial"/>
          <w:b/>
          <w:sz w:val="28"/>
          <w:szCs w:val="28"/>
        </w:rPr>
        <w:t>L</w:t>
      </w:r>
      <w:r w:rsidRPr="00CC262F">
        <w:rPr>
          <w:rFonts w:ascii="Arial" w:hAnsi="Arial" w:cs="Arial"/>
          <w:b/>
          <w:sz w:val="28"/>
          <w:szCs w:val="28"/>
        </w:rPr>
        <w:t>avoro</w:t>
      </w:r>
      <w:r w:rsidRPr="00CC262F">
        <w:rPr>
          <w:rFonts w:ascii="Arial" w:hAnsi="Arial" w:cs="Arial"/>
          <w:sz w:val="28"/>
          <w:szCs w:val="28"/>
        </w:rPr>
        <w:t xml:space="preserve"> nell’anno scolastico 2016/20</w:t>
      </w:r>
      <w:bookmarkStart w:id="0" w:name="_GoBack"/>
      <w:bookmarkEnd w:id="0"/>
      <w:r w:rsidRPr="00CC262F">
        <w:rPr>
          <w:rFonts w:ascii="Arial" w:hAnsi="Arial" w:cs="Arial"/>
          <w:sz w:val="28"/>
          <w:szCs w:val="28"/>
        </w:rPr>
        <w:t>17</w:t>
      </w:r>
      <w:r w:rsidR="004B7CCA" w:rsidRPr="00CC262F">
        <w:rPr>
          <w:rFonts w:ascii="Arial" w:hAnsi="Arial" w:cs="Arial"/>
          <w:sz w:val="28"/>
          <w:szCs w:val="28"/>
        </w:rPr>
        <w:t xml:space="preserve">, secondo anno di attuazione delle novità previste dalla legge 107 del 2015. </w:t>
      </w:r>
    </w:p>
    <w:p w:rsidR="00CC262F" w:rsidRDefault="00CC262F" w:rsidP="001B15E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5169" w:rsidRPr="00CC262F" w:rsidRDefault="004B7CCA" w:rsidP="001B15E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62F">
        <w:rPr>
          <w:rFonts w:ascii="Arial" w:hAnsi="Arial" w:cs="Arial"/>
          <w:sz w:val="28"/>
          <w:szCs w:val="28"/>
        </w:rPr>
        <w:t>La Buona Scuola ha fatto uscire l’Alternanza, che è didattica a tutti gli effetti, dalla sperimentazione</w:t>
      </w:r>
      <w:r w:rsidR="00145169" w:rsidRPr="00CC262F">
        <w:rPr>
          <w:rFonts w:ascii="Arial" w:hAnsi="Arial" w:cs="Arial"/>
          <w:sz w:val="28"/>
          <w:szCs w:val="28"/>
        </w:rPr>
        <w:t>,</w:t>
      </w:r>
      <w:r w:rsidRPr="00CC262F">
        <w:rPr>
          <w:rFonts w:ascii="Arial" w:hAnsi="Arial" w:cs="Arial"/>
          <w:sz w:val="28"/>
          <w:szCs w:val="28"/>
        </w:rPr>
        <w:t xml:space="preserve"> per trasformarla in pratica strutturale, con l’obbligo di partecipazione per le ragazze e i ragazzi dell’ultimo triennio della scuola secondaria di secondo grado. </w:t>
      </w:r>
      <w:r w:rsidR="00145169" w:rsidRPr="00CC262F">
        <w:rPr>
          <w:rFonts w:ascii="Arial" w:hAnsi="Arial" w:cs="Arial"/>
          <w:sz w:val="28"/>
          <w:szCs w:val="28"/>
        </w:rPr>
        <w:t xml:space="preserve">Una novità sostenuta anche </w:t>
      </w:r>
      <w:r w:rsidR="00145169" w:rsidRPr="00CC262F">
        <w:rPr>
          <w:rFonts w:ascii="Arial" w:hAnsi="Arial" w:cs="Arial"/>
          <w:b/>
          <w:sz w:val="28"/>
          <w:szCs w:val="28"/>
        </w:rPr>
        <w:t>con apposite risorse</w:t>
      </w:r>
      <w:r w:rsidR="00145169" w:rsidRPr="00CC262F">
        <w:rPr>
          <w:rFonts w:ascii="Arial" w:hAnsi="Arial" w:cs="Arial"/>
          <w:sz w:val="28"/>
          <w:szCs w:val="28"/>
        </w:rPr>
        <w:t>: 100 milioni all’anno previsti dalla legge e un bando da 140 milioni lanciato lo scorso 6 aprile nell’ambito del PON scuola.</w:t>
      </w:r>
    </w:p>
    <w:p w:rsidR="00145169" w:rsidRPr="00CC262F" w:rsidRDefault="00145169" w:rsidP="001B15E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C262F" w:rsidRDefault="00481D83" w:rsidP="00481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62F">
        <w:rPr>
          <w:rFonts w:ascii="Arial" w:hAnsi="Arial" w:cs="Arial"/>
          <w:sz w:val="28"/>
          <w:szCs w:val="28"/>
        </w:rPr>
        <w:t>Prima dell’obbligo, nell’anno 2014/2015 erano 273.000 le studentesse e gli studenti partecipanti.</w:t>
      </w:r>
      <w:r w:rsidR="00145169" w:rsidRPr="00CC262F">
        <w:rPr>
          <w:rFonts w:ascii="Arial" w:hAnsi="Arial" w:cs="Arial"/>
          <w:sz w:val="28"/>
          <w:szCs w:val="28"/>
        </w:rPr>
        <w:t xml:space="preserve"> </w:t>
      </w:r>
      <w:r w:rsidR="00145169" w:rsidRPr="00CC262F">
        <w:rPr>
          <w:rFonts w:ascii="Arial" w:hAnsi="Arial" w:cs="Arial"/>
          <w:b/>
          <w:sz w:val="28"/>
          <w:szCs w:val="28"/>
        </w:rPr>
        <w:t xml:space="preserve">Due anni dopo </w:t>
      </w:r>
      <w:r w:rsidR="00CC262F">
        <w:rPr>
          <w:rFonts w:ascii="Arial" w:hAnsi="Arial" w:cs="Arial"/>
          <w:b/>
          <w:sz w:val="28"/>
          <w:szCs w:val="28"/>
        </w:rPr>
        <w:t xml:space="preserve">sono </w:t>
      </w:r>
      <w:r w:rsidR="00145169" w:rsidRPr="00CC262F">
        <w:rPr>
          <w:rFonts w:ascii="Arial" w:hAnsi="Arial" w:cs="Arial"/>
          <w:b/>
          <w:sz w:val="28"/>
          <w:szCs w:val="28"/>
        </w:rPr>
        <w:t>quasi il 300% in più</w:t>
      </w:r>
      <w:r w:rsidR="00145169" w:rsidRPr="00CC262F">
        <w:rPr>
          <w:rFonts w:ascii="Arial" w:hAnsi="Arial" w:cs="Arial"/>
          <w:sz w:val="28"/>
          <w:szCs w:val="28"/>
        </w:rPr>
        <w:t>. Le scuole si sono subito attivate, dunque, per attuare le nuove disposizioni.</w:t>
      </w:r>
      <w:r w:rsidR="00CC262F">
        <w:rPr>
          <w:rFonts w:ascii="Arial" w:hAnsi="Arial" w:cs="Arial"/>
          <w:sz w:val="28"/>
          <w:szCs w:val="28"/>
        </w:rPr>
        <w:t xml:space="preserve"> Ma segnalando anche alcune problematiche. Proprio r</w:t>
      </w:r>
      <w:r w:rsidR="00145169" w:rsidRPr="00CC262F">
        <w:rPr>
          <w:rFonts w:ascii="Arial" w:hAnsi="Arial" w:cs="Arial"/>
          <w:sz w:val="28"/>
          <w:szCs w:val="28"/>
        </w:rPr>
        <w:t>accogliendo le osservazioni emerse dal confronto con le scuole e con le studentesse e gli studenti dopo i primi due anni di alternanza obbligatoria, i</w:t>
      </w:r>
      <w:r w:rsidRPr="00CC262F">
        <w:rPr>
          <w:rFonts w:ascii="Arial" w:hAnsi="Arial" w:cs="Arial"/>
          <w:sz w:val="28"/>
          <w:szCs w:val="28"/>
        </w:rPr>
        <w:t>l Ministero</w:t>
      </w:r>
      <w:r w:rsidR="00145169" w:rsidRPr="00CC262F">
        <w:rPr>
          <w:rFonts w:ascii="Arial" w:hAnsi="Arial" w:cs="Arial"/>
          <w:sz w:val="28"/>
          <w:szCs w:val="28"/>
        </w:rPr>
        <w:t>, in questo terzo anno di attuazione delle nuove norme, sta lavorando</w:t>
      </w:r>
      <w:r w:rsidRPr="00CC262F">
        <w:rPr>
          <w:rFonts w:ascii="Arial" w:hAnsi="Arial" w:cs="Arial"/>
          <w:sz w:val="28"/>
          <w:szCs w:val="28"/>
        </w:rPr>
        <w:t xml:space="preserve"> per </w:t>
      </w:r>
      <w:r w:rsidRPr="00CC262F">
        <w:rPr>
          <w:rFonts w:ascii="Arial" w:hAnsi="Arial" w:cs="Arial"/>
          <w:b/>
          <w:sz w:val="28"/>
          <w:szCs w:val="28"/>
        </w:rPr>
        <w:t xml:space="preserve">rendere sempre più qualitativa </w:t>
      </w:r>
      <w:r w:rsidR="00145169" w:rsidRPr="00CC262F">
        <w:rPr>
          <w:rFonts w:ascii="Arial" w:hAnsi="Arial" w:cs="Arial"/>
          <w:b/>
          <w:sz w:val="28"/>
          <w:szCs w:val="28"/>
        </w:rPr>
        <w:t xml:space="preserve">questa </w:t>
      </w:r>
      <w:r w:rsidRPr="00CC262F">
        <w:rPr>
          <w:rFonts w:ascii="Arial" w:hAnsi="Arial" w:cs="Arial"/>
          <w:b/>
          <w:sz w:val="28"/>
          <w:szCs w:val="28"/>
        </w:rPr>
        <w:t>esperienza</w:t>
      </w:r>
      <w:r w:rsidRPr="00CC262F">
        <w:rPr>
          <w:rFonts w:ascii="Arial" w:hAnsi="Arial" w:cs="Arial"/>
          <w:sz w:val="28"/>
          <w:szCs w:val="28"/>
        </w:rPr>
        <w:t xml:space="preserve"> </w:t>
      </w:r>
      <w:r w:rsidR="00145169" w:rsidRPr="00CC262F">
        <w:rPr>
          <w:rFonts w:ascii="Arial" w:hAnsi="Arial" w:cs="Arial"/>
          <w:sz w:val="28"/>
          <w:szCs w:val="28"/>
        </w:rPr>
        <w:t>attraverso</w:t>
      </w:r>
      <w:r w:rsidRPr="00CC262F">
        <w:rPr>
          <w:rFonts w:ascii="Arial" w:hAnsi="Arial" w:cs="Arial"/>
          <w:sz w:val="28"/>
          <w:szCs w:val="28"/>
        </w:rPr>
        <w:t xml:space="preserve"> una serie di misure che saranno presentate in modo dettagliato il 16 dicembre nel corso degli Stati generali dell’alternanza che si terranno a Roma. </w:t>
      </w:r>
    </w:p>
    <w:p w:rsidR="00CC262F" w:rsidRDefault="00CC262F" w:rsidP="00481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1D83" w:rsidRPr="00CC262F" w:rsidRDefault="00481D83" w:rsidP="00481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62F">
        <w:rPr>
          <w:rFonts w:ascii="Arial" w:hAnsi="Arial" w:cs="Arial"/>
          <w:sz w:val="28"/>
          <w:szCs w:val="28"/>
        </w:rPr>
        <w:t>In quell’occasione sarà lanciata</w:t>
      </w:r>
      <w:r w:rsidR="00145169" w:rsidRPr="00CC262F">
        <w:rPr>
          <w:rFonts w:ascii="Arial" w:hAnsi="Arial" w:cs="Arial"/>
          <w:sz w:val="28"/>
          <w:szCs w:val="28"/>
        </w:rPr>
        <w:t>,</w:t>
      </w:r>
      <w:r w:rsidRPr="00CC262F">
        <w:rPr>
          <w:rFonts w:ascii="Arial" w:hAnsi="Arial" w:cs="Arial"/>
          <w:sz w:val="28"/>
          <w:szCs w:val="28"/>
        </w:rPr>
        <w:t xml:space="preserve"> </w:t>
      </w:r>
      <w:r w:rsidR="00145169" w:rsidRPr="00CC262F">
        <w:rPr>
          <w:rFonts w:ascii="Arial" w:hAnsi="Arial" w:cs="Arial"/>
          <w:sz w:val="28"/>
          <w:szCs w:val="28"/>
        </w:rPr>
        <w:t xml:space="preserve">ad esempio, 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la </w:t>
      </w:r>
      <w:r w:rsidRPr="00CC262F">
        <w:rPr>
          <w:rFonts w:ascii="Arial" w:hAnsi="Arial" w:cs="Arial"/>
          <w:b/>
          <w:sz w:val="28"/>
          <w:szCs w:val="28"/>
          <w:shd w:val="clear" w:color="auto" w:fill="FFFFFF"/>
        </w:rPr>
        <w:t>piattaforma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 per la gestione digitale dell’alternanza da parte delle scuole attraverso la quale studentesse e studenti potranno anche far emergere eventuali problematiche riscontrate nei percorsi svolti attraverso una apposita sezione. Sempre il 16 dicembre sarà presentata la </w:t>
      </w:r>
      <w:r w:rsidRPr="00CC262F">
        <w:rPr>
          <w:rFonts w:ascii="Arial" w:hAnsi="Arial" w:cs="Arial"/>
          <w:b/>
          <w:sz w:val="28"/>
          <w:szCs w:val="28"/>
          <w:shd w:val="clear" w:color="auto" w:fill="FFFFFF"/>
        </w:rPr>
        <w:t>Carta dei diritti e dei doveri degli studenti in alternanza</w:t>
      </w:r>
      <w:r w:rsidR="00145169" w:rsidRPr="00CC262F">
        <w:rPr>
          <w:rFonts w:ascii="Arial" w:hAnsi="Arial" w:cs="Arial"/>
          <w:sz w:val="28"/>
          <w:szCs w:val="28"/>
          <w:shd w:val="clear" w:color="auto" w:fill="FFFFFF"/>
        </w:rPr>
        <w:t>, strumento di trasparenza e garanzia per tutte le parti coinvolte.</w:t>
      </w:r>
    </w:p>
    <w:p w:rsidR="00145169" w:rsidRPr="00CC262F" w:rsidRDefault="00145169" w:rsidP="00481D83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45169" w:rsidRPr="00CC262F" w:rsidRDefault="00145169" w:rsidP="00145169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145169" w:rsidRPr="00CC262F" w:rsidRDefault="00145169" w:rsidP="00145169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CC262F">
        <w:rPr>
          <w:rFonts w:ascii="Arial" w:hAnsi="Arial" w:cs="Arial"/>
          <w:sz w:val="28"/>
          <w:szCs w:val="28"/>
          <w:shd w:val="clear" w:color="auto" w:fill="FFFFFF"/>
        </w:rPr>
        <w:t>I PRINCIPALI DATI DEL 2016/2017</w:t>
      </w:r>
    </w:p>
    <w:p w:rsidR="00481D83" w:rsidRPr="00CC262F" w:rsidRDefault="00481D83" w:rsidP="00145169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45169" w:rsidRPr="00CC262F" w:rsidRDefault="00145169" w:rsidP="00FC1970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C262F">
        <w:rPr>
          <w:rFonts w:ascii="Arial" w:hAnsi="Arial" w:cs="Arial"/>
          <w:sz w:val="28"/>
          <w:szCs w:val="28"/>
          <w:shd w:val="clear" w:color="auto" w:fill="FFFFFF"/>
        </w:rPr>
        <w:t>Nell’anno scolastico 2016/2017 ha</w:t>
      </w:r>
      <w:r w:rsidR="00FC1970" w:rsidRPr="00CC262F">
        <w:rPr>
          <w:rFonts w:ascii="Arial" w:hAnsi="Arial" w:cs="Arial"/>
          <w:sz w:val="28"/>
          <w:szCs w:val="28"/>
          <w:shd w:val="clear" w:color="auto" w:fill="FFFFFF"/>
        </w:rPr>
        <w:t>nno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 partecipato alle attività di al</w:t>
      </w:r>
      <w:r w:rsidR="00FC1970"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ternanza </w:t>
      </w:r>
      <w:r w:rsidRPr="00CC262F">
        <w:rPr>
          <w:rFonts w:ascii="Arial" w:hAnsi="Arial" w:cs="Arial"/>
          <w:b/>
          <w:sz w:val="28"/>
          <w:szCs w:val="28"/>
          <w:shd w:val="clear" w:color="auto" w:fill="FFFFFF"/>
        </w:rPr>
        <w:t xml:space="preserve">873.470 studentesse e studenti </w:t>
      </w:r>
      <w:r w:rsidR="00FC1970" w:rsidRPr="00CC262F">
        <w:rPr>
          <w:rFonts w:ascii="Arial" w:hAnsi="Arial" w:cs="Arial"/>
          <w:b/>
          <w:sz w:val="28"/>
          <w:szCs w:val="28"/>
          <w:shd w:val="clear" w:color="auto" w:fill="FFFFFF"/>
        </w:rPr>
        <w:t>delle classi III e IV</w:t>
      </w:r>
      <w:r w:rsidR="00CC262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FC1970"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 Che salgono a </w:t>
      </w:r>
      <w:r w:rsidR="00FC1970" w:rsidRPr="00CC262F">
        <w:rPr>
          <w:rFonts w:ascii="Arial" w:hAnsi="Arial" w:cs="Arial"/>
          <w:b/>
          <w:sz w:val="28"/>
          <w:szCs w:val="28"/>
          <w:shd w:val="clear" w:color="auto" w:fill="FFFFFF"/>
        </w:rPr>
        <w:t>938.000 se si considerano anche le classi V</w:t>
      </w:r>
      <w:r w:rsidR="00FC1970" w:rsidRPr="00CC262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926242" w:rsidRPr="00CC262F" w:rsidRDefault="00145169" w:rsidP="00926242">
      <w:pPr>
        <w:pStyle w:val="Paragrafoelenco"/>
        <w:numPr>
          <w:ilvl w:val="1"/>
          <w:numId w:val="2"/>
        </w:numPr>
        <w:spacing w:after="120"/>
        <w:ind w:left="992" w:hanging="357"/>
        <w:jc w:val="both"/>
        <w:rPr>
          <w:rFonts w:ascii="Arial" w:hAnsi="Arial" w:cs="Arial"/>
          <w:b/>
          <w:bCs/>
          <w:sz w:val="28"/>
          <w:szCs w:val="28"/>
        </w:rPr>
      </w:pPr>
      <w:r w:rsidRPr="00CC262F">
        <w:rPr>
          <w:rFonts w:ascii="Arial" w:hAnsi="Arial" w:cs="Arial"/>
          <w:b/>
          <w:bCs/>
          <w:sz w:val="28"/>
          <w:szCs w:val="28"/>
        </w:rPr>
        <w:lastRenderedPageBreak/>
        <w:t>Lice</w:t>
      </w:r>
      <w:r w:rsidR="00CC262F">
        <w:rPr>
          <w:rFonts w:ascii="Arial" w:hAnsi="Arial" w:cs="Arial"/>
          <w:b/>
          <w:bCs/>
          <w:sz w:val="28"/>
          <w:szCs w:val="28"/>
        </w:rPr>
        <w:t xml:space="preserve">i: </w:t>
      </w:r>
      <w:r w:rsidR="00CC262F" w:rsidRPr="00CC262F">
        <w:rPr>
          <w:rFonts w:ascii="Arial" w:hAnsi="Arial" w:cs="Arial"/>
          <w:bCs/>
          <w:sz w:val="28"/>
          <w:szCs w:val="28"/>
        </w:rPr>
        <w:t>sono</w:t>
      </w:r>
      <w:r w:rsidRPr="00CC26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C262F">
        <w:rPr>
          <w:rFonts w:ascii="Arial" w:hAnsi="Arial" w:cs="Arial"/>
          <w:sz w:val="28"/>
          <w:szCs w:val="28"/>
        </w:rPr>
        <w:t>4</w:t>
      </w:r>
      <w:r w:rsidR="00FC1970" w:rsidRPr="00CC262F">
        <w:rPr>
          <w:rFonts w:ascii="Arial" w:hAnsi="Arial" w:cs="Arial"/>
          <w:sz w:val="28"/>
          <w:szCs w:val="28"/>
        </w:rPr>
        <w:t>43</w:t>
      </w:r>
      <w:r w:rsidRPr="00CC262F">
        <w:rPr>
          <w:rFonts w:ascii="Arial" w:hAnsi="Arial" w:cs="Arial"/>
          <w:sz w:val="28"/>
          <w:szCs w:val="28"/>
        </w:rPr>
        <w:t>.</w:t>
      </w:r>
      <w:r w:rsidR="00FC1970" w:rsidRPr="00CC262F">
        <w:rPr>
          <w:rFonts w:ascii="Arial" w:hAnsi="Arial" w:cs="Arial"/>
          <w:sz w:val="28"/>
          <w:szCs w:val="28"/>
        </w:rPr>
        <w:t>533</w:t>
      </w:r>
      <w:r w:rsidRPr="00CC262F">
        <w:rPr>
          <w:rFonts w:ascii="Arial" w:hAnsi="Arial" w:cs="Arial"/>
          <w:sz w:val="28"/>
          <w:szCs w:val="28"/>
        </w:rPr>
        <w:t xml:space="preserve"> </w:t>
      </w:r>
      <w:r w:rsidR="00FC1970" w:rsidRPr="00CC262F">
        <w:rPr>
          <w:rFonts w:ascii="Arial" w:hAnsi="Arial" w:cs="Arial"/>
          <w:sz w:val="28"/>
          <w:szCs w:val="28"/>
        </w:rPr>
        <w:t xml:space="preserve">le studentesse e </w:t>
      </w:r>
      <w:r w:rsidRPr="00CC262F">
        <w:rPr>
          <w:rFonts w:ascii="Arial" w:hAnsi="Arial" w:cs="Arial"/>
          <w:sz w:val="28"/>
          <w:szCs w:val="28"/>
        </w:rPr>
        <w:t xml:space="preserve">gli studenti del </w:t>
      </w:r>
      <w:r w:rsidR="00FC1970" w:rsidRPr="00CC262F">
        <w:rPr>
          <w:rFonts w:ascii="Arial" w:hAnsi="Arial" w:cs="Arial"/>
          <w:sz w:val="28"/>
          <w:szCs w:val="28"/>
        </w:rPr>
        <w:t>L</w:t>
      </w:r>
      <w:r w:rsidRPr="00CC262F">
        <w:rPr>
          <w:rFonts w:ascii="Arial" w:hAnsi="Arial" w:cs="Arial"/>
          <w:sz w:val="28"/>
          <w:szCs w:val="28"/>
        </w:rPr>
        <w:t xml:space="preserve">iceo delle classi III e IV </w:t>
      </w:r>
      <w:r w:rsidR="00FC1970" w:rsidRPr="00CC262F">
        <w:rPr>
          <w:rFonts w:ascii="Arial" w:hAnsi="Arial" w:cs="Arial"/>
          <w:sz w:val="28"/>
          <w:szCs w:val="28"/>
        </w:rPr>
        <w:t>che hanno</w:t>
      </w:r>
      <w:r w:rsidRPr="00CC262F">
        <w:rPr>
          <w:rFonts w:ascii="Arial" w:hAnsi="Arial" w:cs="Arial"/>
          <w:sz w:val="28"/>
          <w:szCs w:val="28"/>
        </w:rPr>
        <w:t xml:space="preserve"> fatto </w:t>
      </w:r>
      <w:r w:rsidR="00FC1970" w:rsidRPr="00CC262F">
        <w:rPr>
          <w:rFonts w:ascii="Arial" w:hAnsi="Arial" w:cs="Arial"/>
          <w:sz w:val="28"/>
          <w:szCs w:val="28"/>
        </w:rPr>
        <w:t>a</w:t>
      </w:r>
      <w:r w:rsidRPr="00CC262F">
        <w:rPr>
          <w:rFonts w:ascii="Arial" w:hAnsi="Arial" w:cs="Arial"/>
          <w:sz w:val="28"/>
          <w:szCs w:val="28"/>
        </w:rPr>
        <w:t>lternanza</w:t>
      </w:r>
      <w:r w:rsidR="00CC262F">
        <w:rPr>
          <w:rFonts w:ascii="Arial" w:hAnsi="Arial" w:cs="Arial"/>
          <w:sz w:val="28"/>
          <w:szCs w:val="28"/>
        </w:rPr>
        <w:t xml:space="preserve"> nel 2016/2017</w:t>
      </w:r>
      <w:r w:rsidRPr="00CC262F">
        <w:rPr>
          <w:rFonts w:ascii="Arial" w:hAnsi="Arial" w:cs="Arial"/>
          <w:sz w:val="28"/>
          <w:szCs w:val="28"/>
        </w:rPr>
        <w:t>, pari al 91% circa del totale degli studenti</w:t>
      </w:r>
      <w:r w:rsidR="00FC1970" w:rsidRPr="00CC262F">
        <w:rPr>
          <w:rFonts w:ascii="Arial" w:hAnsi="Arial" w:cs="Arial"/>
          <w:sz w:val="28"/>
          <w:szCs w:val="28"/>
        </w:rPr>
        <w:t xml:space="preserve"> di III e </w:t>
      </w:r>
      <w:r w:rsidR="00FC1970" w:rsidRPr="00794FEB">
        <w:rPr>
          <w:rFonts w:ascii="Arial" w:hAnsi="Arial" w:cs="Arial"/>
          <w:sz w:val="28"/>
          <w:szCs w:val="28"/>
        </w:rPr>
        <w:t>IV</w:t>
      </w:r>
      <w:r w:rsidR="009B5221" w:rsidRPr="00794FEB">
        <w:rPr>
          <w:rFonts w:ascii="Arial" w:hAnsi="Arial" w:cs="Arial"/>
          <w:sz w:val="28"/>
          <w:szCs w:val="28"/>
        </w:rPr>
        <w:t xml:space="preserve"> dei licei</w:t>
      </w:r>
      <w:r w:rsidR="00FC1970" w:rsidRPr="00CC262F">
        <w:rPr>
          <w:rFonts w:ascii="Arial" w:hAnsi="Arial" w:cs="Arial"/>
          <w:sz w:val="28"/>
          <w:szCs w:val="28"/>
        </w:rPr>
        <w:t xml:space="preserve">. </w:t>
      </w:r>
    </w:p>
    <w:p w:rsidR="00926242" w:rsidRPr="00CC262F" w:rsidRDefault="00145169" w:rsidP="00926242">
      <w:pPr>
        <w:pStyle w:val="Paragrafoelenco"/>
        <w:numPr>
          <w:ilvl w:val="1"/>
          <w:numId w:val="2"/>
        </w:numPr>
        <w:spacing w:after="120"/>
        <w:ind w:left="992" w:hanging="357"/>
        <w:jc w:val="both"/>
        <w:rPr>
          <w:rFonts w:ascii="Arial" w:hAnsi="Arial" w:cs="Arial"/>
          <w:b/>
          <w:bCs/>
          <w:sz w:val="28"/>
          <w:szCs w:val="28"/>
        </w:rPr>
      </w:pPr>
      <w:r w:rsidRPr="00CC262F">
        <w:rPr>
          <w:rFonts w:ascii="Arial" w:hAnsi="Arial" w:cs="Arial"/>
          <w:b/>
          <w:bCs/>
          <w:sz w:val="28"/>
          <w:szCs w:val="28"/>
        </w:rPr>
        <w:t xml:space="preserve">Istituti </w:t>
      </w:r>
      <w:r w:rsidR="00CC262F">
        <w:rPr>
          <w:rFonts w:ascii="Arial" w:hAnsi="Arial" w:cs="Arial"/>
          <w:b/>
          <w:bCs/>
          <w:sz w:val="28"/>
          <w:szCs w:val="28"/>
        </w:rPr>
        <w:t>t</w:t>
      </w:r>
      <w:r w:rsidRPr="00CC262F">
        <w:rPr>
          <w:rFonts w:ascii="Arial" w:hAnsi="Arial" w:cs="Arial"/>
          <w:b/>
          <w:bCs/>
          <w:sz w:val="28"/>
          <w:szCs w:val="28"/>
        </w:rPr>
        <w:t>ecnici</w:t>
      </w:r>
      <w:r w:rsidR="00CC262F">
        <w:rPr>
          <w:rFonts w:ascii="Arial" w:hAnsi="Arial" w:cs="Arial"/>
          <w:sz w:val="28"/>
          <w:szCs w:val="28"/>
        </w:rPr>
        <w:t>: s</w:t>
      </w:r>
      <w:r w:rsidRPr="00CC262F">
        <w:rPr>
          <w:rFonts w:ascii="Arial" w:hAnsi="Arial" w:cs="Arial"/>
          <w:sz w:val="28"/>
          <w:szCs w:val="28"/>
        </w:rPr>
        <w:t>ono 2</w:t>
      </w:r>
      <w:r w:rsidR="00FC1970" w:rsidRPr="00CC262F">
        <w:rPr>
          <w:rFonts w:ascii="Arial" w:hAnsi="Arial" w:cs="Arial"/>
          <w:sz w:val="28"/>
          <w:szCs w:val="28"/>
        </w:rPr>
        <w:t>67</w:t>
      </w:r>
      <w:r w:rsidRPr="00CC262F">
        <w:rPr>
          <w:rFonts w:ascii="Arial" w:hAnsi="Arial" w:cs="Arial"/>
          <w:sz w:val="28"/>
          <w:szCs w:val="28"/>
        </w:rPr>
        <w:t>.</w:t>
      </w:r>
      <w:r w:rsidR="00FC1970" w:rsidRPr="00CC262F">
        <w:rPr>
          <w:rFonts w:ascii="Arial" w:hAnsi="Arial" w:cs="Arial"/>
          <w:sz w:val="28"/>
          <w:szCs w:val="28"/>
        </w:rPr>
        <w:t>766 le studentesse</w:t>
      </w:r>
      <w:r w:rsidRPr="00CC262F">
        <w:rPr>
          <w:rFonts w:ascii="Arial" w:hAnsi="Arial" w:cs="Arial"/>
          <w:sz w:val="28"/>
          <w:szCs w:val="28"/>
        </w:rPr>
        <w:t xml:space="preserve"> </w:t>
      </w:r>
      <w:r w:rsidR="00FC1970" w:rsidRPr="00CC262F">
        <w:rPr>
          <w:rFonts w:ascii="Arial" w:hAnsi="Arial" w:cs="Arial"/>
          <w:sz w:val="28"/>
          <w:szCs w:val="28"/>
        </w:rPr>
        <w:t xml:space="preserve">e </w:t>
      </w:r>
      <w:r w:rsidR="00CC262F">
        <w:rPr>
          <w:rFonts w:ascii="Arial" w:hAnsi="Arial" w:cs="Arial"/>
          <w:sz w:val="28"/>
          <w:szCs w:val="28"/>
        </w:rPr>
        <w:t xml:space="preserve">gli studenti </w:t>
      </w:r>
      <w:r w:rsidRPr="00CC262F">
        <w:rPr>
          <w:rFonts w:ascii="Arial" w:hAnsi="Arial" w:cs="Arial"/>
          <w:sz w:val="28"/>
          <w:szCs w:val="28"/>
        </w:rPr>
        <w:t xml:space="preserve">delle classi III e IV </w:t>
      </w:r>
      <w:r w:rsidR="00CC262F" w:rsidRPr="00CC262F">
        <w:rPr>
          <w:rFonts w:ascii="Arial" w:hAnsi="Arial" w:cs="Arial"/>
          <w:sz w:val="28"/>
          <w:szCs w:val="28"/>
        </w:rPr>
        <w:t>che hanno fatto alternanza</w:t>
      </w:r>
      <w:r w:rsidR="00CC262F">
        <w:rPr>
          <w:rFonts w:ascii="Arial" w:hAnsi="Arial" w:cs="Arial"/>
          <w:sz w:val="28"/>
          <w:szCs w:val="28"/>
        </w:rPr>
        <w:t xml:space="preserve"> nel 2016/2017</w:t>
      </w:r>
      <w:r w:rsidRPr="00CC262F">
        <w:rPr>
          <w:rFonts w:ascii="Arial" w:hAnsi="Arial" w:cs="Arial"/>
          <w:sz w:val="28"/>
          <w:szCs w:val="28"/>
        </w:rPr>
        <w:t>, pari al 90% circa del totale</w:t>
      </w:r>
      <w:r w:rsidR="00CC262F">
        <w:rPr>
          <w:rFonts w:ascii="Arial" w:hAnsi="Arial" w:cs="Arial"/>
          <w:sz w:val="28"/>
          <w:szCs w:val="28"/>
        </w:rPr>
        <w:t xml:space="preserve"> degli iscritti </w:t>
      </w:r>
      <w:r w:rsidR="009B5221">
        <w:rPr>
          <w:rFonts w:ascii="Arial" w:hAnsi="Arial" w:cs="Arial"/>
          <w:sz w:val="28"/>
          <w:szCs w:val="28"/>
        </w:rPr>
        <w:t xml:space="preserve">nei tecnici </w:t>
      </w:r>
      <w:r w:rsidR="00CC262F">
        <w:rPr>
          <w:rFonts w:ascii="Arial" w:hAnsi="Arial" w:cs="Arial"/>
          <w:sz w:val="28"/>
          <w:szCs w:val="28"/>
        </w:rPr>
        <w:t>dei due anni.</w:t>
      </w:r>
    </w:p>
    <w:p w:rsidR="00FC1970" w:rsidRPr="00CC262F" w:rsidRDefault="00145169" w:rsidP="00A814D8">
      <w:pPr>
        <w:pStyle w:val="Paragrafoelenco"/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CC262F">
        <w:rPr>
          <w:rFonts w:ascii="Arial" w:hAnsi="Arial" w:cs="Arial"/>
          <w:b/>
          <w:bCs/>
          <w:sz w:val="28"/>
          <w:szCs w:val="28"/>
        </w:rPr>
        <w:t xml:space="preserve">Istituti </w:t>
      </w:r>
      <w:r w:rsidR="00CC262F">
        <w:rPr>
          <w:rFonts w:ascii="Arial" w:hAnsi="Arial" w:cs="Arial"/>
          <w:b/>
          <w:bCs/>
          <w:sz w:val="28"/>
          <w:szCs w:val="28"/>
        </w:rPr>
        <w:t>p</w:t>
      </w:r>
      <w:r w:rsidRPr="00CC262F">
        <w:rPr>
          <w:rFonts w:ascii="Arial" w:hAnsi="Arial" w:cs="Arial"/>
          <w:b/>
          <w:bCs/>
          <w:sz w:val="28"/>
          <w:szCs w:val="28"/>
        </w:rPr>
        <w:t>rofessionali</w:t>
      </w:r>
      <w:r w:rsidR="00CC262F">
        <w:rPr>
          <w:rFonts w:ascii="Arial" w:hAnsi="Arial" w:cs="Arial"/>
          <w:b/>
          <w:bCs/>
          <w:sz w:val="28"/>
          <w:szCs w:val="28"/>
        </w:rPr>
        <w:t xml:space="preserve">: </w:t>
      </w:r>
      <w:r w:rsidR="00CC262F" w:rsidRPr="00CC262F">
        <w:rPr>
          <w:rFonts w:ascii="Arial" w:hAnsi="Arial" w:cs="Arial"/>
          <w:bCs/>
          <w:sz w:val="28"/>
          <w:szCs w:val="28"/>
        </w:rPr>
        <w:t>s</w:t>
      </w:r>
      <w:r w:rsidRPr="00CC262F">
        <w:rPr>
          <w:rFonts w:ascii="Arial" w:hAnsi="Arial" w:cs="Arial"/>
          <w:sz w:val="28"/>
          <w:szCs w:val="28"/>
        </w:rPr>
        <w:t xml:space="preserve">ono </w:t>
      </w:r>
      <w:r w:rsidR="00A814D8" w:rsidRPr="00A814D8">
        <w:rPr>
          <w:rFonts w:ascii="Arial" w:hAnsi="Arial" w:cs="Arial"/>
          <w:sz w:val="28"/>
          <w:szCs w:val="28"/>
        </w:rPr>
        <w:t>162.171</w:t>
      </w:r>
      <w:r w:rsidR="00A814D8">
        <w:rPr>
          <w:rFonts w:ascii="Arial" w:hAnsi="Arial" w:cs="Arial"/>
          <w:sz w:val="28"/>
          <w:szCs w:val="28"/>
        </w:rPr>
        <w:t xml:space="preserve"> </w:t>
      </w:r>
      <w:r w:rsidR="00CC262F" w:rsidRPr="00CC262F">
        <w:rPr>
          <w:rFonts w:ascii="Arial" w:hAnsi="Arial" w:cs="Arial"/>
          <w:sz w:val="28"/>
          <w:szCs w:val="28"/>
        </w:rPr>
        <w:t xml:space="preserve">le studentesse e </w:t>
      </w:r>
      <w:r w:rsidR="00CC262F">
        <w:rPr>
          <w:rFonts w:ascii="Arial" w:hAnsi="Arial" w:cs="Arial"/>
          <w:sz w:val="28"/>
          <w:szCs w:val="28"/>
        </w:rPr>
        <w:t xml:space="preserve">gli studenti </w:t>
      </w:r>
      <w:r w:rsidR="00CC262F" w:rsidRPr="00CC262F">
        <w:rPr>
          <w:rFonts w:ascii="Arial" w:hAnsi="Arial" w:cs="Arial"/>
          <w:sz w:val="28"/>
          <w:szCs w:val="28"/>
        </w:rPr>
        <w:t>delle classi III e IV che hanno fatto alternanza</w:t>
      </w:r>
      <w:r w:rsidR="00CC262F">
        <w:rPr>
          <w:rFonts w:ascii="Arial" w:hAnsi="Arial" w:cs="Arial"/>
          <w:sz w:val="28"/>
          <w:szCs w:val="28"/>
        </w:rPr>
        <w:t xml:space="preserve"> nel 2016/2017</w:t>
      </w:r>
      <w:r w:rsidRPr="00CC262F">
        <w:rPr>
          <w:rFonts w:ascii="Arial" w:hAnsi="Arial" w:cs="Arial"/>
          <w:sz w:val="28"/>
          <w:szCs w:val="28"/>
        </w:rPr>
        <w:t>, pari all’85% del totale</w:t>
      </w:r>
      <w:r w:rsidR="009B5221">
        <w:rPr>
          <w:rFonts w:ascii="Arial" w:hAnsi="Arial" w:cs="Arial"/>
          <w:sz w:val="28"/>
          <w:szCs w:val="28"/>
        </w:rPr>
        <w:t xml:space="preserve"> degli iscritti ai professionali</w:t>
      </w:r>
      <w:r w:rsidRPr="00CC262F">
        <w:rPr>
          <w:rFonts w:ascii="Arial" w:hAnsi="Arial" w:cs="Arial"/>
          <w:sz w:val="28"/>
          <w:szCs w:val="28"/>
        </w:rPr>
        <w:t xml:space="preserve">. </w:t>
      </w:r>
    </w:p>
    <w:p w:rsidR="00CC262F" w:rsidRDefault="00CC262F" w:rsidP="0054235F">
      <w:pPr>
        <w:spacing w:after="120"/>
        <w:jc w:val="both"/>
        <w:rPr>
          <w:rFonts w:ascii="Arial" w:hAnsi="Arial" w:cs="Arial"/>
          <w:bCs/>
          <w:sz w:val="28"/>
          <w:szCs w:val="28"/>
        </w:rPr>
      </w:pPr>
    </w:p>
    <w:p w:rsidR="00926242" w:rsidRPr="00CC262F" w:rsidRDefault="00FC1970" w:rsidP="0054235F">
      <w:pPr>
        <w:spacing w:after="120"/>
        <w:jc w:val="both"/>
        <w:rPr>
          <w:rFonts w:ascii="Arial" w:hAnsi="Arial" w:cs="Arial"/>
          <w:bCs/>
          <w:sz w:val="28"/>
          <w:szCs w:val="28"/>
        </w:rPr>
      </w:pPr>
      <w:r w:rsidRPr="00CC262F">
        <w:rPr>
          <w:rFonts w:ascii="Arial" w:hAnsi="Arial" w:cs="Arial"/>
          <w:bCs/>
          <w:sz w:val="28"/>
          <w:szCs w:val="28"/>
        </w:rPr>
        <w:t>Le ragazze e i ragazzi hanno fatto Alternanza principalmente in:</w:t>
      </w:r>
    </w:p>
    <w:p w:rsidR="00926242" w:rsidRPr="0055169B" w:rsidRDefault="00926242" w:rsidP="0014516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8"/>
          <w:szCs w:val="28"/>
        </w:rPr>
      </w:pPr>
      <w:r w:rsidRPr="0055169B">
        <w:rPr>
          <w:rFonts w:ascii="Arial" w:hAnsi="Arial" w:cs="Arial"/>
          <w:b/>
          <w:bCs/>
          <w:sz w:val="28"/>
          <w:szCs w:val="28"/>
        </w:rPr>
        <w:t>A</w:t>
      </w:r>
      <w:r w:rsidR="00FC1970" w:rsidRPr="0055169B">
        <w:rPr>
          <w:rFonts w:ascii="Arial" w:hAnsi="Arial" w:cs="Arial"/>
          <w:b/>
          <w:bCs/>
          <w:sz w:val="28"/>
          <w:szCs w:val="28"/>
        </w:rPr>
        <w:t>ziende</w:t>
      </w:r>
      <w:r w:rsidR="00FC1970" w:rsidRPr="00CC262F">
        <w:rPr>
          <w:rFonts w:ascii="Arial" w:hAnsi="Arial" w:cs="Arial"/>
          <w:bCs/>
          <w:sz w:val="28"/>
          <w:szCs w:val="28"/>
        </w:rPr>
        <w:t xml:space="preserve"> nel 43,2% dei casi</w:t>
      </w:r>
      <w:r w:rsidRPr="00CC262F">
        <w:rPr>
          <w:rFonts w:ascii="Arial" w:hAnsi="Arial" w:cs="Arial"/>
          <w:bCs/>
          <w:sz w:val="28"/>
          <w:szCs w:val="28"/>
        </w:rPr>
        <w:t xml:space="preserve">, </w:t>
      </w:r>
      <w:r w:rsidR="00FC1970" w:rsidRPr="00CC262F">
        <w:rPr>
          <w:rFonts w:ascii="Arial" w:hAnsi="Arial" w:cs="Arial"/>
          <w:bCs/>
          <w:sz w:val="28"/>
          <w:szCs w:val="28"/>
        </w:rPr>
        <w:t>erano il 36,1% un anno fa</w:t>
      </w:r>
      <w:r w:rsidRPr="00CC262F">
        <w:rPr>
          <w:rFonts w:ascii="Arial" w:hAnsi="Arial" w:cs="Arial"/>
          <w:bCs/>
          <w:sz w:val="28"/>
          <w:szCs w:val="28"/>
        </w:rPr>
        <w:t>.</w:t>
      </w:r>
      <w:r w:rsidR="00FC1970" w:rsidRPr="00CC262F">
        <w:rPr>
          <w:rFonts w:ascii="Arial" w:hAnsi="Arial" w:cs="Arial"/>
          <w:bCs/>
          <w:sz w:val="28"/>
          <w:szCs w:val="28"/>
        </w:rPr>
        <w:t xml:space="preserve"> </w:t>
      </w:r>
      <w:r w:rsidR="0054235F" w:rsidRPr="0055169B">
        <w:rPr>
          <w:rFonts w:ascii="Arial" w:hAnsi="Arial" w:cs="Arial"/>
          <w:bCs/>
          <w:sz w:val="28"/>
          <w:szCs w:val="28"/>
        </w:rPr>
        <w:t xml:space="preserve">Nel caso dei </w:t>
      </w:r>
      <w:r w:rsidR="0055169B">
        <w:rPr>
          <w:rFonts w:ascii="Arial" w:hAnsi="Arial" w:cs="Arial"/>
          <w:bCs/>
          <w:sz w:val="28"/>
          <w:szCs w:val="28"/>
        </w:rPr>
        <w:t>P</w:t>
      </w:r>
      <w:r w:rsidR="0054235F" w:rsidRPr="0055169B">
        <w:rPr>
          <w:rFonts w:ascii="Arial" w:hAnsi="Arial" w:cs="Arial"/>
          <w:bCs/>
          <w:sz w:val="28"/>
          <w:szCs w:val="28"/>
        </w:rPr>
        <w:t xml:space="preserve">rofessionali la percentuale di </w:t>
      </w:r>
      <w:r w:rsidR="0055169B">
        <w:rPr>
          <w:rFonts w:ascii="Arial" w:hAnsi="Arial" w:cs="Arial"/>
          <w:bCs/>
          <w:sz w:val="28"/>
          <w:szCs w:val="28"/>
        </w:rPr>
        <w:t xml:space="preserve">studentesse e </w:t>
      </w:r>
      <w:r w:rsidR="0054235F" w:rsidRPr="0055169B">
        <w:rPr>
          <w:rFonts w:ascii="Arial" w:hAnsi="Arial" w:cs="Arial"/>
          <w:bCs/>
          <w:sz w:val="28"/>
          <w:szCs w:val="28"/>
        </w:rPr>
        <w:t>studenti che sono stati in imprese sale al 60,6% è il 49,9% nei Tecnici, il 33,8% nei Licei.</w:t>
      </w:r>
    </w:p>
    <w:p w:rsidR="00926242" w:rsidRPr="00CC262F" w:rsidRDefault="00926242" w:rsidP="0014516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CC262F">
        <w:rPr>
          <w:rFonts w:ascii="Arial" w:hAnsi="Arial" w:cs="Arial"/>
          <w:bCs/>
          <w:sz w:val="28"/>
          <w:szCs w:val="28"/>
        </w:rPr>
        <w:t>A</w:t>
      </w:r>
      <w:r w:rsidR="00FC1970" w:rsidRPr="00CC262F">
        <w:rPr>
          <w:rFonts w:ascii="Arial" w:hAnsi="Arial" w:cs="Arial"/>
          <w:bCs/>
          <w:sz w:val="28"/>
          <w:szCs w:val="28"/>
        </w:rPr>
        <w:t xml:space="preserve"> </w:t>
      </w:r>
      <w:r w:rsidR="00FC1970" w:rsidRPr="0055169B">
        <w:rPr>
          <w:rFonts w:ascii="Arial" w:hAnsi="Arial" w:cs="Arial"/>
          <w:b/>
          <w:bCs/>
          <w:sz w:val="28"/>
          <w:szCs w:val="28"/>
        </w:rPr>
        <w:t>sc</w:t>
      </w:r>
      <w:r w:rsidRPr="0055169B">
        <w:rPr>
          <w:rFonts w:ascii="Arial" w:hAnsi="Arial" w:cs="Arial"/>
          <w:b/>
          <w:bCs/>
          <w:sz w:val="28"/>
          <w:szCs w:val="28"/>
        </w:rPr>
        <w:t>u</w:t>
      </w:r>
      <w:r w:rsidR="00FC1970" w:rsidRPr="0055169B">
        <w:rPr>
          <w:rFonts w:ascii="Arial" w:hAnsi="Arial" w:cs="Arial"/>
          <w:b/>
          <w:bCs/>
          <w:sz w:val="28"/>
          <w:szCs w:val="28"/>
        </w:rPr>
        <w:t>ola</w:t>
      </w:r>
      <w:r w:rsidR="00FC1970" w:rsidRPr="00CC262F">
        <w:rPr>
          <w:rFonts w:ascii="Arial" w:hAnsi="Arial" w:cs="Arial"/>
          <w:bCs/>
          <w:sz w:val="28"/>
          <w:szCs w:val="28"/>
        </w:rPr>
        <w:t xml:space="preserve"> </w:t>
      </w:r>
      <w:r w:rsidR="0055169B" w:rsidRPr="00CC262F">
        <w:rPr>
          <w:rFonts w:ascii="Arial" w:hAnsi="Arial" w:cs="Arial"/>
          <w:bCs/>
          <w:sz w:val="28"/>
          <w:szCs w:val="28"/>
        </w:rPr>
        <w:t>nel 9,7% dei casi (erano il 12,4%)</w:t>
      </w:r>
      <w:r w:rsidR="00794FEB">
        <w:rPr>
          <w:rFonts w:ascii="Arial" w:hAnsi="Arial" w:cs="Arial"/>
          <w:bCs/>
          <w:sz w:val="28"/>
          <w:szCs w:val="28"/>
        </w:rPr>
        <w:t xml:space="preserve"> </w:t>
      </w:r>
      <w:r w:rsidR="00FC1970" w:rsidRPr="00CC262F">
        <w:rPr>
          <w:rFonts w:ascii="Arial" w:hAnsi="Arial" w:cs="Arial"/>
          <w:bCs/>
          <w:sz w:val="28"/>
          <w:szCs w:val="28"/>
        </w:rPr>
        <w:t>con attività simulate o dentro realtà come le biblioteche</w:t>
      </w:r>
      <w:r w:rsidRPr="00CC262F">
        <w:rPr>
          <w:rFonts w:ascii="Arial" w:hAnsi="Arial" w:cs="Arial"/>
          <w:bCs/>
          <w:sz w:val="28"/>
          <w:szCs w:val="28"/>
        </w:rPr>
        <w:t>.</w:t>
      </w:r>
    </w:p>
    <w:p w:rsidR="00FC1970" w:rsidRPr="00CC262F" w:rsidRDefault="00926242" w:rsidP="0014516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CC262F">
        <w:rPr>
          <w:rFonts w:ascii="Arial" w:hAnsi="Arial" w:cs="Arial"/>
          <w:bCs/>
          <w:sz w:val="28"/>
          <w:szCs w:val="28"/>
        </w:rPr>
        <w:t>N</w:t>
      </w:r>
      <w:r w:rsidR="00FC1970" w:rsidRPr="00CC262F">
        <w:rPr>
          <w:rFonts w:ascii="Arial" w:hAnsi="Arial" w:cs="Arial"/>
          <w:bCs/>
          <w:sz w:val="28"/>
          <w:szCs w:val="28"/>
        </w:rPr>
        <w:t xml:space="preserve">elle </w:t>
      </w:r>
      <w:r w:rsidR="00FC1970" w:rsidRPr="0055169B">
        <w:rPr>
          <w:rFonts w:ascii="Arial" w:hAnsi="Arial" w:cs="Arial"/>
          <w:b/>
          <w:bCs/>
          <w:sz w:val="28"/>
          <w:szCs w:val="28"/>
        </w:rPr>
        <w:t>pubbliche amministrazioni</w:t>
      </w:r>
      <w:r w:rsidR="00FC1970" w:rsidRPr="00CC262F">
        <w:rPr>
          <w:rFonts w:ascii="Arial" w:hAnsi="Arial" w:cs="Arial"/>
          <w:bCs/>
          <w:sz w:val="28"/>
          <w:szCs w:val="28"/>
        </w:rPr>
        <w:t xml:space="preserve"> nel 10,1% dei casi (erano l’8,5%)</w:t>
      </w:r>
      <w:r w:rsidR="0054235F" w:rsidRPr="00CC262F">
        <w:rPr>
          <w:rFonts w:ascii="Arial" w:hAnsi="Arial" w:cs="Arial"/>
          <w:bCs/>
          <w:sz w:val="28"/>
          <w:szCs w:val="28"/>
        </w:rPr>
        <w:t>, un dato, quest’ultimo, che somma le esperienze nei Ministero con quelle negli Enti locali</w:t>
      </w:r>
      <w:r w:rsidRPr="00CC262F">
        <w:rPr>
          <w:rFonts w:ascii="Arial" w:hAnsi="Arial" w:cs="Arial"/>
          <w:bCs/>
          <w:sz w:val="28"/>
          <w:szCs w:val="28"/>
        </w:rPr>
        <w:t xml:space="preserve"> e si suddivide in 7,3% che ha fatto alternanza nei Ministero e in un 2,8% negli Enti locali.</w:t>
      </w:r>
    </w:p>
    <w:p w:rsidR="00CC262F" w:rsidRPr="00CC262F" w:rsidRDefault="00145169" w:rsidP="00CC262F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CC262F">
        <w:rPr>
          <w:rFonts w:ascii="Arial" w:hAnsi="Arial" w:cs="Arial"/>
          <w:sz w:val="28"/>
          <w:szCs w:val="28"/>
        </w:rPr>
        <w:t xml:space="preserve">La regione con il maggior numero di studenti in Alternanza del terzo e quarto anno è la </w:t>
      </w:r>
      <w:r w:rsidRPr="0055169B">
        <w:rPr>
          <w:rFonts w:ascii="Arial" w:hAnsi="Arial" w:cs="Arial"/>
          <w:b/>
          <w:sz w:val="28"/>
          <w:szCs w:val="28"/>
        </w:rPr>
        <w:t>Lombardia</w:t>
      </w:r>
      <w:r w:rsidRPr="00CC262F">
        <w:rPr>
          <w:rFonts w:ascii="Arial" w:hAnsi="Arial" w:cs="Arial"/>
          <w:sz w:val="28"/>
          <w:szCs w:val="28"/>
        </w:rPr>
        <w:t xml:space="preserve"> con 13</w:t>
      </w:r>
      <w:r w:rsidR="00CC262F" w:rsidRPr="00CC262F">
        <w:rPr>
          <w:rFonts w:ascii="Arial" w:hAnsi="Arial" w:cs="Arial"/>
          <w:sz w:val="28"/>
          <w:szCs w:val="28"/>
        </w:rPr>
        <w:t>2</w:t>
      </w:r>
      <w:r w:rsidRPr="00CC262F">
        <w:rPr>
          <w:rFonts w:ascii="Arial" w:hAnsi="Arial" w:cs="Arial"/>
          <w:sz w:val="28"/>
          <w:szCs w:val="28"/>
        </w:rPr>
        <w:t>.</w:t>
      </w:r>
      <w:r w:rsidR="00CC262F" w:rsidRPr="00CC262F">
        <w:rPr>
          <w:rFonts w:ascii="Arial" w:hAnsi="Arial" w:cs="Arial"/>
          <w:sz w:val="28"/>
          <w:szCs w:val="28"/>
        </w:rPr>
        <w:t>224</w:t>
      </w:r>
      <w:r w:rsidRPr="00CC262F">
        <w:rPr>
          <w:rFonts w:ascii="Arial" w:hAnsi="Arial" w:cs="Arial"/>
          <w:sz w:val="28"/>
          <w:szCs w:val="28"/>
        </w:rPr>
        <w:t xml:space="preserve"> studenti, seguita dalla </w:t>
      </w:r>
      <w:r w:rsidRPr="0055169B">
        <w:rPr>
          <w:rFonts w:ascii="Arial" w:hAnsi="Arial" w:cs="Arial"/>
          <w:b/>
          <w:sz w:val="28"/>
          <w:szCs w:val="28"/>
        </w:rPr>
        <w:t>Campania</w:t>
      </w:r>
      <w:r w:rsidRPr="00CC262F">
        <w:rPr>
          <w:rFonts w:ascii="Arial" w:hAnsi="Arial" w:cs="Arial"/>
          <w:sz w:val="28"/>
          <w:szCs w:val="28"/>
        </w:rPr>
        <w:t xml:space="preserve"> (</w:t>
      </w:r>
      <w:r w:rsidR="00235937" w:rsidRPr="00235937">
        <w:rPr>
          <w:rFonts w:ascii="Arial" w:hAnsi="Arial" w:cs="Arial"/>
          <w:sz w:val="28"/>
          <w:szCs w:val="28"/>
        </w:rPr>
        <w:t>103.305</w:t>
      </w:r>
      <w:r w:rsidR="00235937">
        <w:rPr>
          <w:rFonts w:ascii="Arial" w:hAnsi="Arial" w:cs="Arial"/>
          <w:sz w:val="28"/>
          <w:szCs w:val="28"/>
        </w:rPr>
        <w:t xml:space="preserve"> </w:t>
      </w:r>
      <w:r w:rsidRPr="00CC262F">
        <w:rPr>
          <w:rFonts w:ascii="Arial" w:hAnsi="Arial" w:cs="Arial"/>
          <w:sz w:val="28"/>
          <w:szCs w:val="28"/>
        </w:rPr>
        <w:t xml:space="preserve">) e dalla </w:t>
      </w:r>
      <w:r w:rsidRPr="0055169B">
        <w:rPr>
          <w:rFonts w:ascii="Arial" w:hAnsi="Arial" w:cs="Arial"/>
          <w:b/>
          <w:sz w:val="28"/>
          <w:szCs w:val="28"/>
        </w:rPr>
        <w:t>Sicilia</w:t>
      </w:r>
      <w:r w:rsidRPr="00CC262F">
        <w:rPr>
          <w:rFonts w:ascii="Arial" w:hAnsi="Arial" w:cs="Arial"/>
          <w:sz w:val="28"/>
          <w:szCs w:val="28"/>
        </w:rPr>
        <w:t xml:space="preserve"> (</w:t>
      </w:r>
      <w:r w:rsidR="00235937" w:rsidRPr="00235937">
        <w:rPr>
          <w:rFonts w:ascii="Arial" w:hAnsi="Arial" w:cs="Arial"/>
          <w:sz w:val="28"/>
          <w:szCs w:val="28"/>
        </w:rPr>
        <w:t>83.126</w:t>
      </w:r>
      <w:r w:rsidRPr="00CC262F">
        <w:rPr>
          <w:rFonts w:ascii="Arial" w:hAnsi="Arial" w:cs="Arial"/>
          <w:sz w:val="28"/>
          <w:szCs w:val="28"/>
        </w:rPr>
        <w:t xml:space="preserve">). </w:t>
      </w:r>
    </w:p>
    <w:p w:rsidR="00145169" w:rsidRPr="00CC262F" w:rsidRDefault="00CC262F" w:rsidP="00CC262F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55169B">
        <w:rPr>
          <w:rFonts w:ascii="Arial" w:hAnsi="Arial" w:cs="Arial"/>
          <w:bCs/>
          <w:sz w:val="28"/>
          <w:szCs w:val="28"/>
        </w:rPr>
        <w:t>Sono</w:t>
      </w:r>
      <w:r w:rsidRPr="00CC26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>208</w:t>
      </w:r>
      <w:r w:rsidR="00145169" w:rsidRPr="00CC262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>325</w:t>
      </w:r>
      <w:r w:rsidR="00145169"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 le </w:t>
      </w:r>
      <w:r w:rsidR="00145169" w:rsidRPr="0055169B">
        <w:rPr>
          <w:rFonts w:ascii="Arial" w:hAnsi="Arial" w:cs="Arial"/>
          <w:b/>
          <w:sz w:val="28"/>
          <w:szCs w:val="28"/>
          <w:shd w:val="clear" w:color="auto" w:fill="FFFFFF"/>
        </w:rPr>
        <w:t>strutture ospitanti</w:t>
      </w:r>
      <w:r w:rsidR="00145169"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 (di cui 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oltre </w:t>
      </w:r>
      <w:r w:rsidR="00145169" w:rsidRPr="00CC262F">
        <w:rPr>
          <w:rFonts w:ascii="Arial" w:hAnsi="Arial" w:cs="Arial"/>
          <w:sz w:val="28"/>
          <w:szCs w:val="28"/>
          <w:shd w:val="clear" w:color="auto" w:fill="FFFFFF"/>
        </w:rPr>
        <w:t>131.000 sono imprese)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>: si tratta del 38</w:t>
      </w:r>
      <w:r w:rsidR="00145169" w:rsidRPr="00CC262F">
        <w:rPr>
          <w:rFonts w:ascii="Arial" w:hAnsi="Arial" w:cs="Arial"/>
          <w:sz w:val="28"/>
          <w:szCs w:val="28"/>
          <w:shd w:val="clear" w:color="auto" w:fill="FFFFFF"/>
        </w:rPr>
        <w:t>%</w:t>
      </w:r>
      <w:r w:rsidRPr="00CC262F">
        <w:rPr>
          <w:rFonts w:ascii="Arial" w:hAnsi="Arial" w:cs="Arial"/>
          <w:sz w:val="28"/>
          <w:szCs w:val="28"/>
          <w:shd w:val="clear" w:color="auto" w:fill="FFFFFF"/>
        </w:rPr>
        <w:t xml:space="preserve"> in più rispetto allo scorso anno.</w:t>
      </w:r>
    </w:p>
    <w:p w:rsidR="00145169" w:rsidRPr="00CC262F" w:rsidRDefault="00145169" w:rsidP="00145169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481D83" w:rsidRPr="00926242" w:rsidRDefault="00481D83" w:rsidP="001B15EE">
      <w:pPr>
        <w:spacing w:after="0" w:line="240" w:lineRule="auto"/>
        <w:jc w:val="both"/>
        <w:rPr>
          <w:sz w:val="28"/>
          <w:szCs w:val="28"/>
        </w:rPr>
      </w:pPr>
    </w:p>
    <w:sectPr w:rsidR="00481D83" w:rsidRPr="00926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644"/>
    <w:multiLevelType w:val="hybridMultilevel"/>
    <w:tmpl w:val="7A6CF140"/>
    <w:lvl w:ilvl="0" w:tplc="5CF48F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728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88A6FE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ADC72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276BD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75CA17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86A4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1867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2F8539D4"/>
    <w:multiLevelType w:val="hybridMultilevel"/>
    <w:tmpl w:val="AC3624BE"/>
    <w:lvl w:ilvl="0" w:tplc="3894F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38B5"/>
    <w:multiLevelType w:val="hybridMultilevel"/>
    <w:tmpl w:val="4C12DAAE"/>
    <w:lvl w:ilvl="0" w:tplc="07E6613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C8"/>
    <w:rsid w:val="00145169"/>
    <w:rsid w:val="001B15EE"/>
    <w:rsid w:val="002266C8"/>
    <w:rsid w:val="00235937"/>
    <w:rsid w:val="004628FE"/>
    <w:rsid w:val="00481D83"/>
    <w:rsid w:val="00493597"/>
    <w:rsid w:val="004B7CCA"/>
    <w:rsid w:val="0054235F"/>
    <w:rsid w:val="0055169B"/>
    <w:rsid w:val="005A470A"/>
    <w:rsid w:val="00794FEB"/>
    <w:rsid w:val="00926242"/>
    <w:rsid w:val="009B5221"/>
    <w:rsid w:val="00A814D8"/>
    <w:rsid w:val="00CC262F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5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81D83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5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81D83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2017-11-29T10:37:00Z</dcterms:created>
  <dcterms:modified xsi:type="dcterms:W3CDTF">2017-11-29T18:53:00Z</dcterms:modified>
</cp:coreProperties>
</file>