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63" w:rsidRPr="004029B0" w:rsidRDefault="00231F63" w:rsidP="00231F63">
      <w:pPr>
        <w:pStyle w:val="NormaleWeb"/>
        <w:spacing w:after="240" w:afterAutospacing="0"/>
        <w:jc w:val="center"/>
        <w:rPr>
          <w:rFonts w:ascii="Corbel" w:hAnsi="Corbel"/>
          <w:b/>
          <w:sz w:val="32"/>
        </w:rPr>
      </w:pPr>
      <w:r w:rsidRPr="004029B0">
        <w:rPr>
          <w:rFonts w:ascii="Corbel" w:hAnsi="Corbel"/>
          <w:b/>
          <w:sz w:val="32"/>
        </w:rPr>
        <w:t xml:space="preserve">PROTOCOLLO D’INTESA TRA IL MINISTERO DELL’ISTRUZIONE DELL’UNIVERSITÀ E DELLA RICERCA E L’ASSOCIAZIONE ITALIANA EDITORI PER LA </w:t>
      </w:r>
      <w:r w:rsidR="00C64895" w:rsidRPr="004029B0">
        <w:rPr>
          <w:rFonts w:ascii="Corbel" w:hAnsi="Corbel"/>
          <w:b/>
          <w:sz w:val="32"/>
        </w:rPr>
        <w:t xml:space="preserve">RACCOLTA E PUBBLICAZIONE DEI </w:t>
      </w:r>
      <w:r w:rsidRPr="004029B0">
        <w:rPr>
          <w:rFonts w:ascii="Corbel" w:hAnsi="Corbel"/>
          <w:b/>
          <w:sz w:val="32"/>
        </w:rPr>
        <w:t>DATI CONNESSI CON LE ADOZIONI DEI LIBRI DI TESTO DELLE SCUOLE ED ISTITUTI D</w:t>
      </w:r>
      <w:r w:rsidR="00C64895" w:rsidRPr="004029B0">
        <w:rPr>
          <w:rFonts w:ascii="Corbel" w:hAnsi="Corbel"/>
          <w:b/>
          <w:sz w:val="32"/>
        </w:rPr>
        <w:t xml:space="preserve">EL PRIMO E SECONDO CICLO DI </w:t>
      </w:r>
      <w:r w:rsidRPr="004029B0">
        <w:rPr>
          <w:rFonts w:ascii="Corbel" w:hAnsi="Corbel"/>
          <w:b/>
          <w:sz w:val="32"/>
        </w:rPr>
        <w:t xml:space="preserve">ISTRUZIONE </w:t>
      </w:r>
    </w:p>
    <w:p w:rsidR="00231F63" w:rsidRPr="004029B0" w:rsidRDefault="00231F63" w:rsidP="00231F63">
      <w:pPr>
        <w:pStyle w:val="NormaleWeb"/>
        <w:spacing w:after="240" w:afterAutospacing="0"/>
        <w:jc w:val="center"/>
        <w:rPr>
          <w:rFonts w:ascii="Corbel" w:hAnsi="Corbel"/>
          <w:b/>
          <w:sz w:val="32"/>
        </w:rPr>
      </w:pPr>
    </w:p>
    <w:p w:rsidR="00231F63" w:rsidRPr="004029B0" w:rsidRDefault="00231F63" w:rsidP="00231F63">
      <w:pPr>
        <w:pStyle w:val="NormaleWeb"/>
        <w:spacing w:after="240" w:afterAutospacing="0"/>
        <w:jc w:val="center"/>
        <w:rPr>
          <w:rFonts w:ascii="Corbel" w:hAnsi="Corbel"/>
          <w:b/>
          <w:sz w:val="32"/>
        </w:rPr>
      </w:pPr>
    </w:p>
    <w:p w:rsidR="00231F63" w:rsidRDefault="00231F63" w:rsidP="00231F63">
      <w:pPr>
        <w:pStyle w:val="NormaleWeb"/>
        <w:spacing w:after="240" w:afterAutospacing="0"/>
        <w:jc w:val="center"/>
        <w:rPr>
          <w:rFonts w:ascii="Corbel" w:hAnsi="Corbel"/>
          <w:b/>
          <w:sz w:val="28"/>
        </w:rPr>
      </w:pPr>
      <w:bookmarkStart w:id="0" w:name="_Toc216781592"/>
      <w:bookmarkStart w:id="1" w:name="_GoBack"/>
      <w:r w:rsidRPr="004029B0">
        <w:rPr>
          <w:rFonts w:ascii="Corbel" w:hAnsi="Corbel"/>
          <w:b/>
          <w:sz w:val="28"/>
        </w:rPr>
        <w:t xml:space="preserve">Allegato </w:t>
      </w:r>
      <w:bookmarkEnd w:id="0"/>
      <w:r w:rsidRPr="004029B0">
        <w:rPr>
          <w:rFonts w:ascii="Corbel" w:hAnsi="Corbel"/>
          <w:b/>
          <w:sz w:val="28"/>
        </w:rPr>
        <w:t>B</w:t>
      </w:r>
      <w:bookmarkEnd w:id="1"/>
    </w:p>
    <w:p w:rsidR="00AD6C06" w:rsidRDefault="00AD6C06" w:rsidP="00231F63">
      <w:pPr>
        <w:pStyle w:val="NormaleWeb"/>
        <w:spacing w:after="240" w:afterAutospacing="0"/>
        <w:jc w:val="center"/>
        <w:rPr>
          <w:rFonts w:ascii="Corbel" w:hAnsi="Corbel"/>
          <w:b/>
          <w:sz w:val="28"/>
        </w:rPr>
      </w:pPr>
    </w:p>
    <w:p w:rsidR="00AD6C06" w:rsidRPr="004029B0" w:rsidRDefault="00AD6C06" w:rsidP="00231F63">
      <w:pPr>
        <w:pStyle w:val="NormaleWeb"/>
        <w:spacing w:after="240" w:afterAutospacing="0"/>
        <w:jc w:val="center"/>
        <w:rPr>
          <w:rFonts w:ascii="Corbel" w:hAnsi="Corbel"/>
          <w:b/>
          <w:sz w:val="28"/>
        </w:rPr>
      </w:pPr>
    </w:p>
    <w:p w:rsidR="00231F63" w:rsidRPr="004029B0" w:rsidRDefault="00231F63" w:rsidP="00231F63">
      <w:pPr>
        <w:pStyle w:val="StyleHeading1BookAntiqua"/>
        <w:rPr>
          <w:rFonts w:ascii="Corbel" w:hAnsi="Corbel"/>
        </w:rPr>
      </w:pPr>
      <w:r w:rsidRPr="004029B0">
        <w:rPr>
          <w:rFonts w:ascii="Corbel" w:hAnsi="Corbel"/>
        </w:rPr>
        <w:t>Regole tecniche per la pubblicazione dei dati adozionali</w:t>
      </w:r>
    </w:p>
    <w:p w:rsidR="00231F63" w:rsidRPr="004029B0" w:rsidRDefault="00231F63" w:rsidP="00231F63">
      <w:pPr>
        <w:pStyle w:val="StyleHeading1BookAntiqua"/>
        <w:rPr>
          <w:rFonts w:ascii="Corbel" w:hAnsi="Corbel"/>
        </w:rPr>
      </w:pPr>
    </w:p>
    <w:p w:rsidR="00231F63" w:rsidRPr="004029B0" w:rsidRDefault="00231F63" w:rsidP="00231F63">
      <w:pPr>
        <w:pStyle w:val="StyleHeading1BookAntiqua"/>
        <w:rPr>
          <w:rFonts w:ascii="Corbel" w:hAnsi="Corbel"/>
        </w:rPr>
      </w:pPr>
    </w:p>
    <w:p w:rsidR="00231F63" w:rsidRPr="004029B0" w:rsidRDefault="00231F63" w:rsidP="00231F63">
      <w:pPr>
        <w:pStyle w:val="StyleHeading1BookAntiqua"/>
        <w:rPr>
          <w:rFonts w:ascii="Corbel" w:hAnsi="Corbel"/>
        </w:rPr>
        <w:sectPr w:rsidR="00231F63" w:rsidRPr="004029B0" w:rsidSect="00D055BA">
          <w:headerReference w:type="default" r:id="rId8"/>
          <w:footerReference w:type="even" r:id="rId9"/>
          <w:footerReference w:type="default" r:id="rId10"/>
          <w:pgSz w:w="11909" w:h="16834" w:code="9"/>
          <w:pgMar w:top="1440" w:right="1077" w:bottom="1440" w:left="1077" w:header="720" w:footer="720" w:gutter="0"/>
          <w:pgNumType w:start="1"/>
          <w:cols w:space="720"/>
          <w:titlePg/>
          <w:docGrid w:linePitch="299"/>
        </w:sectPr>
      </w:pPr>
    </w:p>
    <w:p w:rsidR="00231F63" w:rsidRPr="004029B0" w:rsidRDefault="00231F63" w:rsidP="00480F27">
      <w:pPr>
        <w:contextualSpacing/>
        <w:jc w:val="center"/>
        <w:rPr>
          <w:rFonts w:ascii="Corbel" w:hAnsi="Corbel"/>
          <w:sz w:val="24"/>
          <w:szCs w:val="24"/>
        </w:rPr>
      </w:pPr>
    </w:p>
    <w:p w:rsidR="00C178DC" w:rsidRPr="004029B0" w:rsidRDefault="00C178DC" w:rsidP="00480F27">
      <w:pPr>
        <w:contextualSpacing/>
        <w:jc w:val="both"/>
        <w:rPr>
          <w:rFonts w:ascii="Corbel" w:hAnsi="Corbel" w:cs="Times New Roman"/>
          <w:sz w:val="24"/>
          <w:szCs w:val="24"/>
        </w:rPr>
      </w:pPr>
      <w:r w:rsidRPr="004029B0">
        <w:rPr>
          <w:rFonts w:ascii="Corbel" w:hAnsi="Corbel" w:cs="Times New Roman"/>
          <w:sz w:val="24"/>
          <w:szCs w:val="24"/>
        </w:rPr>
        <w:t xml:space="preserve">AIE si impegna a consentire la pubblicazione dei dati adozionali trasmessi al MIUR secondo i tempi e le modalità </w:t>
      </w:r>
      <w:r w:rsidR="0094649B" w:rsidRPr="004029B0">
        <w:rPr>
          <w:rFonts w:ascii="Corbel" w:hAnsi="Corbel" w:cs="Times New Roman"/>
          <w:sz w:val="24"/>
          <w:szCs w:val="24"/>
        </w:rPr>
        <w:t>previsti nell’A</w:t>
      </w:r>
      <w:r w:rsidR="00231F63" w:rsidRPr="004029B0">
        <w:rPr>
          <w:rFonts w:ascii="Corbel" w:hAnsi="Corbel" w:cs="Times New Roman"/>
          <w:sz w:val="24"/>
          <w:szCs w:val="24"/>
        </w:rPr>
        <w:t xml:space="preserve">llegato A del presente protocollo </w:t>
      </w:r>
      <w:r w:rsidRPr="004029B0">
        <w:rPr>
          <w:rFonts w:ascii="Corbel" w:hAnsi="Corbel" w:cs="Times New Roman"/>
          <w:sz w:val="24"/>
          <w:szCs w:val="24"/>
        </w:rPr>
        <w:t>limitatamente ai campi sotto</w:t>
      </w:r>
      <w:r w:rsidR="00231F63" w:rsidRPr="004029B0">
        <w:rPr>
          <w:rFonts w:ascii="Corbel" w:hAnsi="Corbel" w:cs="Times New Roman"/>
          <w:sz w:val="24"/>
          <w:szCs w:val="24"/>
        </w:rPr>
        <w:t xml:space="preserve"> </w:t>
      </w:r>
      <w:r w:rsidRPr="004029B0">
        <w:rPr>
          <w:rFonts w:ascii="Corbel" w:hAnsi="Corbel" w:cs="Times New Roman"/>
          <w:sz w:val="24"/>
          <w:szCs w:val="24"/>
        </w:rPr>
        <w:t>indicati.</w:t>
      </w:r>
    </w:p>
    <w:p w:rsidR="00C178DC" w:rsidRPr="004029B0" w:rsidRDefault="00C178DC" w:rsidP="00480F27">
      <w:pPr>
        <w:contextualSpacing/>
        <w:jc w:val="both"/>
        <w:rPr>
          <w:rFonts w:ascii="Corbel" w:hAnsi="Corbel" w:cs="Times New Roman"/>
          <w:sz w:val="24"/>
          <w:szCs w:val="24"/>
        </w:rPr>
      </w:pPr>
      <w:r w:rsidRPr="004029B0">
        <w:rPr>
          <w:rFonts w:ascii="Corbel" w:hAnsi="Corbel" w:cs="Times New Roman"/>
          <w:sz w:val="24"/>
          <w:szCs w:val="24"/>
        </w:rPr>
        <w:t>Per ciascun</w:t>
      </w:r>
      <w:r w:rsidR="00C64895" w:rsidRPr="004029B0">
        <w:rPr>
          <w:rFonts w:ascii="Corbel" w:hAnsi="Corbel" w:cs="Times New Roman"/>
          <w:sz w:val="24"/>
          <w:szCs w:val="24"/>
        </w:rPr>
        <w:t>a</w:t>
      </w:r>
      <w:r w:rsidRPr="004029B0">
        <w:rPr>
          <w:rFonts w:ascii="Corbel" w:hAnsi="Corbel" w:cs="Times New Roman"/>
          <w:sz w:val="24"/>
          <w:szCs w:val="24"/>
        </w:rPr>
        <w:t xml:space="preserve"> delle suddette trasmissioni dei dati adozionali il MIUR si impegna a pubblicare sul sito istituzionale un file strutturato come segue:</w:t>
      </w:r>
    </w:p>
    <w:p w:rsidR="00231F63" w:rsidRPr="004029B0" w:rsidRDefault="00231F63" w:rsidP="00480F27">
      <w:pPr>
        <w:contextualSpacing/>
        <w:jc w:val="both"/>
        <w:rPr>
          <w:rFonts w:ascii="Corbel" w:hAnsi="Corbel"/>
          <w:sz w:val="24"/>
          <w:szCs w:val="24"/>
        </w:rPr>
      </w:pPr>
    </w:p>
    <w:tbl>
      <w:tblPr>
        <w:tblW w:w="9509" w:type="dxa"/>
        <w:jc w:val="center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30" w:type="dxa"/>
        </w:tblCellMar>
        <w:tblLook w:val="0000" w:firstRow="0" w:lastRow="0" w:firstColumn="0" w:lastColumn="0" w:noHBand="0" w:noVBand="0"/>
      </w:tblPr>
      <w:tblGrid>
        <w:gridCol w:w="2004"/>
        <w:gridCol w:w="845"/>
        <w:gridCol w:w="641"/>
        <w:gridCol w:w="2624"/>
        <w:gridCol w:w="3395"/>
      </w:tblGrid>
      <w:tr w:rsidR="00231F63" w:rsidRPr="00FB25F0" w:rsidTr="004029B0">
        <w:trPr>
          <w:trHeight w:val="413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b/>
                <w:bCs/>
                <w:snapToGrid w:val="0"/>
                <w:sz w:val="24"/>
                <w:szCs w:val="24"/>
              </w:rPr>
            </w:pPr>
            <w:r w:rsidRPr="004029B0">
              <w:rPr>
                <w:rFonts w:ascii="Corbel" w:hAnsi="Corbel"/>
                <w:b/>
                <w:bCs/>
                <w:snapToGrid w:val="0"/>
                <w:sz w:val="24"/>
                <w:szCs w:val="24"/>
              </w:rPr>
              <w:t>Campo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029B0">
              <w:rPr>
                <w:rFonts w:ascii="Corbel" w:hAnsi="Corbel"/>
                <w:b/>
                <w:bCs/>
                <w:sz w:val="24"/>
                <w:szCs w:val="24"/>
              </w:rPr>
              <w:t>Tipo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b/>
                <w:bCs/>
                <w:snapToGrid w:val="0"/>
                <w:sz w:val="24"/>
                <w:szCs w:val="24"/>
              </w:rPr>
            </w:pPr>
            <w:r w:rsidRPr="004029B0">
              <w:rPr>
                <w:rFonts w:ascii="Corbel" w:hAnsi="Corbel"/>
                <w:b/>
                <w:bCs/>
                <w:snapToGrid w:val="0"/>
                <w:sz w:val="24"/>
                <w:szCs w:val="24"/>
              </w:rPr>
              <w:t>Dim</w:t>
            </w:r>
            <w:r w:rsidRPr="004029B0">
              <w:rPr>
                <w:rStyle w:val="Rimandonotaapidipagina"/>
                <w:rFonts w:ascii="Corbel" w:hAnsi="Corbel"/>
                <w:b/>
                <w:bCs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029B0">
              <w:rPr>
                <w:rFonts w:ascii="Corbel" w:hAnsi="Corbel"/>
                <w:b/>
                <w:bCs/>
                <w:sz w:val="24"/>
                <w:szCs w:val="24"/>
              </w:rPr>
              <w:t>Descrizione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029B0">
              <w:rPr>
                <w:rFonts w:ascii="Corbel" w:hAnsi="Corbel"/>
                <w:b/>
                <w:bCs/>
                <w:sz w:val="24"/>
                <w:szCs w:val="24"/>
              </w:rPr>
              <w:t>Valori ammessi</w:t>
            </w: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COSCUO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 xml:space="preserve">Codice </w:t>
            </w:r>
            <w:r w:rsidR="00FB25F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meccanografico</w:t>
            </w:r>
            <w:r w:rsidR="00FB25F0"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 xml:space="preserve">della scuola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[FILE014.COSCUO]</w:t>
            </w: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CLASSE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Classe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Compresi tra 1 e 6</w:t>
            </w: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SEZION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Sezione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A~Z (caratteri numerici)</w:t>
            </w: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TIPSCU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 xml:space="preserve">Codice tipo scuola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Tutti tranne tipologie “K*” [FILE306.TIPSCU]</w:t>
            </w: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27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COMBINAZIONE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Descrizione combinazione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DISCIPLINA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Descrizione disciplina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[FILE046.descrizione]</w:t>
            </w: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CODICE1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 xml:space="preserve">Codice 1 (ISBN) relativo all’opera adottata.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 xml:space="preserve">Codice ISBN valido </w:t>
            </w: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AUTORI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Autore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TITOLO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Titolo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SOTTOTITOLO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Sottotitolo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VOLUME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Volume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left="-10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Progressivo volume o U in caso di vol. unico</w:t>
            </w: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EDITORE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Num.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Descrizione editore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[FILE030.descrizione]</w:t>
            </w: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PREZZO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Num.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Prezzo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Valore in Euro espresso con la virgola seguita da due cifre decimali (es: 150,07)</w:t>
            </w: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NUOVA ADOZIONE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Se nuova adozione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“Si” / “No”</w:t>
            </w: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27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lastRenderedPageBreak/>
              <w:t>DA ACQUISTARE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Se da acquistare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“Si” / “No”</w:t>
            </w:r>
          </w:p>
        </w:tc>
      </w:tr>
      <w:tr w:rsidR="00231F63" w:rsidRPr="00FB25F0" w:rsidTr="004029B0">
        <w:trPr>
          <w:trHeight w:val="262"/>
          <w:jc w:val="center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CONSIG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Alf.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 w:rsidP="004029B0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ind w:right="-89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Se consigliato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No</w:t>
            </w:r>
          </w:p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Ap: approfondimento</w:t>
            </w:r>
          </w:p>
          <w:p w:rsidR="00231F63" w:rsidRPr="004029B0" w:rsidRDefault="00231F63">
            <w:pPr>
              <w:spacing w:before="100" w:beforeAutospacing="1"/>
              <w:rPr>
                <w:rFonts w:ascii="Corbel" w:hAnsi="Corbel"/>
                <w:snapToGrid w:val="0"/>
                <w:color w:val="000000"/>
                <w:sz w:val="24"/>
                <w:szCs w:val="24"/>
              </w:rPr>
            </w:pPr>
            <w:r w:rsidRPr="004029B0">
              <w:rPr>
                <w:rFonts w:ascii="Corbel" w:hAnsi="Corbel"/>
                <w:snapToGrid w:val="0"/>
                <w:color w:val="000000"/>
                <w:sz w:val="24"/>
                <w:szCs w:val="24"/>
              </w:rPr>
              <w:t>Mo: monografia</w:t>
            </w:r>
          </w:p>
        </w:tc>
      </w:tr>
    </w:tbl>
    <w:p w:rsidR="00231F63" w:rsidRPr="004029B0" w:rsidRDefault="00231F63" w:rsidP="00480F27">
      <w:pPr>
        <w:contextualSpacing/>
        <w:jc w:val="both"/>
        <w:rPr>
          <w:rFonts w:ascii="Corbel" w:hAnsi="Corbel"/>
          <w:sz w:val="24"/>
          <w:szCs w:val="24"/>
        </w:rPr>
      </w:pPr>
    </w:p>
    <w:sectPr w:rsidR="00231F63" w:rsidRPr="004029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A5B" w:rsidRDefault="00292A5B" w:rsidP="00231F63">
      <w:pPr>
        <w:spacing w:after="0" w:line="240" w:lineRule="auto"/>
      </w:pPr>
      <w:r>
        <w:separator/>
      </w:r>
    </w:p>
  </w:endnote>
  <w:endnote w:type="continuationSeparator" w:id="0">
    <w:p w:rsidR="00292A5B" w:rsidRDefault="00292A5B" w:rsidP="00231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A0E" w:rsidRDefault="00231F63" w:rsidP="0019394E">
    <w:pPr>
      <w:pStyle w:val="Pidipagina"/>
      <w:framePr w:wrap="around" w:vAnchor="text" w:hAnchor="margin" w:xAlign="right" w:y="1"/>
      <w:rPr>
        <w:rStyle w:val="Numeropagina"/>
        <w:rFonts w:eastAsiaTheme="majorEastAsia"/>
      </w:rPr>
    </w:pPr>
    <w:r>
      <w:rPr>
        <w:rStyle w:val="Numeropagina"/>
        <w:rFonts w:eastAsiaTheme="majorEastAsia"/>
      </w:rPr>
      <w:fldChar w:fldCharType="begin"/>
    </w:r>
    <w:r>
      <w:rPr>
        <w:rStyle w:val="Numeropagina"/>
        <w:rFonts w:eastAsiaTheme="majorEastAsia"/>
      </w:rPr>
      <w:instrText xml:space="preserve">PAGE  </w:instrText>
    </w:r>
    <w:r>
      <w:rPr>
        <w:rStyle w:val="Numeropagina"/>
        <w:rFonts w:eastAsiaTheme="majorEastAsia"/>
      </w:rPr>
      <w:fldChar w:fldCharType="end"/>
    </w:r>
  </w:p>
  <w:p w:rsidR="007D1A0E" w:rsidRDefault="00292A5B" w:rsidP="0019394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A0E" w:rsidRDefault="00231F63" w:rsidP="0019394E">
    <w:pPr>
      <w:pStyle w:val="Pidipagina"/>
      <w:framePr w:wrap="around" w:vAnchor="text" w:hAnchor="margin" w:xAlign="right" w:y="1"/>
      <w:rPr>
        <w:rStyle w:val="Numeropagina"/>
        <w:rFonts w:eastAsiaTheme="majorEastAsia"/>
      </w:rPr>
    </w:pPr>
    <w:r>
      <w:rPr>
        <w:rStyle w:val="Numeropagina"/>
        <w:rFonts w:eastAsiaTheme="majorEastAsia"/>
      </w:rPr>
      <w:fldChar w:fldCharType="begin"/>
    </w:r>
    <w:r>
      <w:rPr>
        <w:rStyle w:val="Numeropagina"/>
        <w:rFonts w:eastAsiaTheme="majorEastAsia"/>
      </w:rPr>
      <w:instrText xml:space="preserve">PAGE  </w:instrText>
    </w:r>
    <w:r>
      <w:rPr>
        <w:rStyle w:val="Numeropagina"/>
        <w:rFonts w:eastAsiaTheme="majorEastAsia"/>
      </w:rPr>
      <w:fldChar w:fldCharType="separate"/>
    </w:r>
    <w:r w:rsidR="004029B0">
      <w:rPr>
        <w:rStyle w:val="Numeropagina"/>
        <w:rFonts w:eastAsiaTheme="majorEastAsia"/>
        <w:noProof/>
      </w:rPr>
      <w:t>3</w:t>
    </w:r>
    <w:r>
      <w:rPr>
        <w:rStyle w:val="Numeropagina"/>
        <w:rFonts w:eastAsiaTheme="majorEastAsia"/>
      </w:rPr>
      <w:fldChar w:fldCharType="end"/>
    </w:r>
  </w:p>
  <w:p w:rsidR="007D1A0E" w:rsidRDefault="00292A5B" w:rsidP="0019394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A5B" w:rsidRDefault="00292A5B" w:rsidP="00231F63">
      <w:pPr>
        <w:spacing w:after="0" w:line="240" w:lineRule="auto"/>
      </w:pPr>
      <w:r>
        <w:separator/>
      </w:r>
    </w:p>
  </w:footnote>
  <w:footnote w:type="continuationSeparator" w:id="0">
    <w:p w:rsidR="00292A5B" w:rsidRDefault="00292A5B" w:rsidP="00231F63">
      <w:pPr>
        <w:spacing w:after="0" w:line="240" w:lineRule="auto"/>
      </w:pPr>
      <w:r>
        <w:continuationSeparator/>
      </w:r>
    </w:p>
  </w:footnote>
  <w:footnote w:id="1">
    <w:p w:rsidR="00231F63" w:rsidRPr="004029B0" w:rsidRDefault="00231F63" w:rsidP="00231F63">
      <w:pPr>
        <w:pStyle w:val="Testonotaapidipagina"/>
        <w:rPr>
          <w:rFonts w:ascii="Corbel" w:hAnsi="Corbel"/>
        </w:rPr>
      </w:pPr>
      <w:r w:rsidRPr="004029B0">
        <w:rPr>
          <w:rStyle w:val="Rimandonotaapidipagina"/>
          <w:rFonts w:ascii="Corbel" w:hAnsi="Corbel"/>
        </w:rPr>
        <w:footnoteRef/>
      </w:r>
      <w:r w:rsidRPr="004029B0">
        <w:rPr>
          <w:rFonts w:ascii="Corbel" w:hAnsi="Corbel"/>
        </w:rPr>
        <w:t xml:space="preserve"> In tale sezione è indicata la dimensione massima che ciascun campo può assumere;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A0E" w:rsidRDefault="00292A5B">
    <w:pPr>
      <w:pStyle w:val="Intestazione"/>
      <w:rPr>
        <w:lang w:val="it-IT"/>
      </w:rPr>
    </w:pPr>
  </w:p>
  <w:p w:rsidR="007D1A0E" w:rsidRPr="00A7356B" w:rsidRDefault="00292A5B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C1C34"/>
    <w:multiLevelType w:val="hybridMultilevel"/>
    <w:tmpl w:val="83A6FC84"/>
    <w:lvl w:ilvl="0" w:tplc="EB0E1A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B4211"/>
    <w:multiLevelType w:val="hybridMultilevel"/>
    <w:tmpl w:val="B5E0C3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165"/>
    <w:rsid w:val="000F712B"/>
    <w:rsid w:val="00231F63"/>
    <w:rsid w:val="0028603E"/>
    <w:rsid w:val="00292A5B"/>
    <w:rsid w:val="004029B0"/>
    <w:rsid w:val="00480F27"/>
    <w:rsid w:val="004A1C51"/>
    <w:rsid w:val="0094537D"/>
    <w:rsid w:val="0094649B"/>
    <w:rsid w:val="009F459B"/>
    <w:rsid w:val="00AD6C06"/>
    <w:rsid w:val="00BE50C9"/>
    <w:rsid w:val="00C178DC"/>
    <w:rsid w:val="00C5199E"/>
    <w:rsid w:val="00C64895"/>
    <w:rsid w:val="00E364A9"/>
    <w:rsid w:val="00F93A97"/>
    <w:rsid w:val="00FB25F0"/>
    <w:rsid w:val="00FF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31F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231F63"/>
    <w:pPr>
      <w:tabs>
        <w:tab w:val="center" w:pos="4320"/>
        <w:tab w:val="right" w:pos="8640"/>
      </w:tabs>
      <w:spacing w:after="0" w:line="240" w:lineRule="auto"/>
    </w:pPr>
    <w:rPr>
      <w:rFonts w:ascii="Book Antiqua" w:eastAsia="Times New Roman" w:hAnsi="Book Antiqua" w:cs="Times New Roman"/>
      <w:szCs w:val="20"/>
      <w:lang w:val="en-US"/>
    </w:rPr>
  </w:style>
  <w:style w:type="character" w:customStyle="1" w:styleId="PidipaginaCarattere">
    <w:name w:val="Piè di pagina Carattere"/>
    <w:basedOn w:val="Carpredefinitoparagrafo"/>
    <w:link w:val="Pidipagina"/>
    <w:rsid w:val="00231F63"/>
    <w:rPr>
      <w:rFonts w:ascii="Book Antiqua" w:eastAsia="Times New Roman" w:hAnsi="Book Antiqua" w:cs="Times New Roman"/>
      <w:szCs w:val="20"/>
      <w:lang w:val="en-US"/>
    </w:rPr>
  </w:style>
  <w:style w:type="paragraph" w:styleId="Intestazione">
    <w:name w:val="header"/>
    <w:basedOn w:val="Normale"/>
    <w:link w:val="IntestazioneCarattere"/>
    <w:rsid w:val="00231F63"/>
    <w:pPr>
      <w:tabs>
        <w:tab w:val="center" w:pos="4320"/>
        <w:tab w:val="right" w:pos="8640"/>
      </w:tabs>
      <w:spacing w:after="0" w:line="240" w:lineRule="auto"/>
    </w:pPr>
    <w:rPr>
      <w:rFonts w:ascii="Book Antiqua" w:eastAsia="Times New Roman" w:hAnsi="Book Antiqua" w:cs="Times New Roman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rsid w:val="00231F63"/>
    <w:rPr>
      <w:rFonts w:ascii="Book Antiqua" w:eastAsia="Times New Roman" w:hAnsi="Book Antiqua" w:cs="Times New Roman"/>
      <w:szCs w:val="20"/>
      <w:lang w:val="en-US"/>
    </w:rPr>
  </w:style>
  <w:style w:type="paragraph" w:styleId="NormaleWeb">
    <w:name w:val="Normal (Web)"/>
    <w:basedOn w:val="Normale"/>
    <w:rsid w:val="00231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31F63"/>
  </w:style>
  <w:style w:type="paragraph" w:customStyle="1" w:styleId="StyleHeading1BookAntiqua">
    <w:name w:val="Style Heading 1 + Book Antiqua"/>
    <w:basedOn w:val="Titolo1"/>
    <w:autoRedefine/>
    <w:rsid w:val="00231F63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31F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imandocommento">
    <w:name w:val="annotation reference"/>
    <w:semiHidden/>
    <w:rsid w:val="00231F6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231F63"/>
    <w:pPr>
      <w:spacing w:after="0" w:line="240" w:lineRule="auto"/>
    </w:pPr>
    <w:rPr>
      <w:rFonts w:ascii="Book Antiqua" w:eastAsia="Times New Roman" w:hAnsi="Book Antiqua" w:cs="Times New Roman"/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231F63"/>
    <w:rPr>
      <w:rFonts w:ascii="Book Antiqua" w:eastAsia="Times New Roman" w:hAnsi="Book Antiqua" w:cs="Times New Roman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semiHidden/>
    <w:rsid w:val="00231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31F6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231F63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1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1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31F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231F63"/>
    <w:pPr>
      <w:tabs>
        <w:tab w:val="center" w:pos="4320"/>
        <w:tab w:val="right" w:pos="8640"/>
      </w:tabs>
      <w:spacing w:after="0" w:line="240" w:lineRule="auto"/>
    </w:pPr>
    <w:rPr>
      <w:rFonts w:ascii="Book Antiqua" w:eastAsia="Times New Roman" w:hAnsi="Book Antiqua" w:cs="Times New Roman"/>
      <w:szCs w:val="20"/>
      <w:lang w:val="en-US"/>
    </w:rPr>
  </w:style>
  <w:style w:type="character" w:customStyle="1" w:styleId="PidipaginaCarattere">
    <w:name w:val="Piè di pagina Carattere"/>
    <w:basedOn w:val="Carpredefinitoparagrafo"/>
    <w:link w:val="Pidipagina"/>
    <w:rsid w:val="00231F63"/>
    <w:rPr>
      <w:rFonts w:ascii="Book Antiqua" w:eastAsia="Times New Roman" w:hAnsi="Book Antiqua" w:cs="Times New Roman"/>
      <w:szCs w:val="20"/>
      <w:lang w:val="en-US"/>
    </w:rPr>
  </w:style>
  <w:style w:type="paragraph" w:styleId="Intestazione">
    <w:name w:val="header"/>
    <w:basedOn w:val="Normale"/>
    <w:link w:val="IntestazioneCarattere"/>
    <w:rsid w:val="00231F63"/>
    <w:pPr>
      <w:tabs>
        <w:tab w:val="center" w:pos="4320"/>
        <w:tab w:val="right" w:pos="8640"/>
      </w:tabs>
      <w:spacing w:after="0" w:line="240" w:lineRule="auto"/>
    </w:pPr>
    <w:rPr>
      <w:rFonts w:ascii="Book Antiqua" w:eastAsia="Times New Roman" w:hAnsi="Book Antiqua" w:cs="Times New Roman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rsid w:val="00231F63"/>
    <w:rPr>
      <w:rFonts w:ascii="Book Antiqua" w:eastAsia="Times New Roman" w:hAnsi="Book Antiqua" w:cs="Times New Roman"/>
      <w:szCs w:val="20"/>
      <w:lang w:val="en-US"/>
    </w:rPr>
  </w:style>
  <w:style w:type="paragraph" w:styleId="NormaleWeb">
    <w:name w:val="Normal (Web)"/>
    <w:basedOn w:val="Normale"/>
    <w:rsid w:val="00231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31F63"/>
  </w:style>
  <w:style w:type="paragraph" w:customStyle="1" w:styleId="StyleHeading1BookAntiqua">
    <w:name w:val="Style Heading 1 + Book Antiqua"/>
    <w:basedOn w:val="Titolo1"/>
    <w:autoRedefine/>
    <w:rsid w:val="00231F63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31F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imandocommento">
    <w:name w:val="annotation reference"/>
    <w:semiHidden/>
    <w:rsid w:val="00231F6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231F63"/>
    <w:pPr>
      <w:spacing w:after="0" w:line="240" w:lineRule="auto"/>
    </w:pPr>
    <w:rPr>
      <w:rFonts w:ascii="Book Antiqua" w:eastAsia="Times New Roman" w:hAnsi="Book Antiqua" w:cs="Times New Roman"/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231F63"/>
    <w:rPr>
      <w:rFonts w:ascii="Book Antiqua" w:eastAsia="Times New Roman" w:hAnsi="Book Antiqua" w:cs="Times New Roman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semiHidden/>
    <w:rsid w:val="00231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31F6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231F63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1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1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EDISER SRL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Augusto Alessandra</dc:creator>
  <cp:lastModifiedBy>MIUR</cp:lastModifiedBy>
  <cp:revision>4</cp:revision>
  <dcterms:created xsi:type="dcterms:W3CDTF">2017-05-12T15:40:00Z</dcterms:created>
  <dcterms:modified xsi:type="dcterms:W3CDTF">2018-06-12T11:42:00Z</dcterms:modified>
</cp:coreProperties>
</file>