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685" w:rsidRPr="008B515C" w:rsidRDefault="00DF1685" w:rsidP="00DF1685">
      <w:pPr>
        <w:pStyle w:val="Default"/>
        <w:rPr>
          <w:rFonts w:ascii="Corbel" w:hAnsi="Corbel"/>
          <w:sz w:val="22"/>
          <w:szCs w:val="22"/>
        </w:rPr>
      </w:pPr>
    </w:p>
    <w:p w:rsidR="00A83AE3" w:rsidRPr="00A83AE3" w:rsidRDefault="009048CA" w:rsidP="00A83AE3">
      <w:pPr>
        <w:autoSpaceDE w:val="0"/>
        <w:autoSpaceDN w:val="0"/>
        <w:adjustRightInd w:val="0"/>
        <w:jc w:val="right"/>
        <w:rPr>
          <w:rFonts w:asciiTheme="minorHAnsi" w:eastAsiaTheme="minorHAnsi" w:hAnsiTheme="minorHAnsi"/>
          <w:u w:val="single"/>
          <w:lang w:eastAsia="en-US"/>
        </w:rPr>
      </w:pPr>
      <w:r>
        <w:rPr>
          <w:rFonts w:asciiTheme="minorHAnsi" w:eastAsiaTheme="minorHAnsi" w:hAnsiTheme="minorHAnsi"/>
          <w:b/>
          <w:bCs/>
          <w:u w:val="single"/>
          <w:lang w:eastAsia="en-US"/>
        </w:rPr>
        <w:t xml:space="preserve">Allegato </w:t>
      </w:r>
      <w:r w:rsidR="00A83AE3" w:rsidRPr="00A83AE3">
        <w:rPr>
          <w:rFonts w:asciiTheme="minorHAnsi" w:eastAsiaTheme="minorHAnsi" w:hAnsiTheme="minorHAnsi"/>
          <w:b/>
          <w:bCs/>
          <w:u w:val="single"/>
          <w:lang w:eastAsia="en-US"/>
        </w:rPr>
        <w:t>1</w:t>
      </w:r>
    </w:p>
    <w:p w:rsidR="00A83AE3" w:rsidRPr="00A83AE3" w:rsidRDefault="00A83AE3" w:rsidP="00A83AE3">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i/>
          <w:iCs/>
          <w:lang w:eastAsia="en-US"/>
        </w:rPr>
        <w:t>(utilizzare preferibilmente questo modulo)</w:t>
      </w: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t xml:space="preserve">Ragione sociale della Ditta concorrente </w:t>
      </w:r>
    </w:p>
    <w:p w:rsidR="00A83AE3" w:rsidRPr="00A83AE3" w:rsidRDefault="00A83AE3" w:rsidP="00A83AE3">
      <w:pPr>
        <w:autoSpaceDE w:val="0"/>
        <w:autoSpaceDN w:val="0"/>
        <w:adjustRightInd w:val="0"/>
        <w:rPr>
          <w:rFonts w:asciiTheme="minorHAnsi" w:eastAsiaTheme="minorHAnsi" w:hAnsiTheme="minorHAnsi"/>
          <w:lang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A83AE3" w:rsidRPr="00A83AE3" w:rsidTr="00A56958">
        <w:tc>
          <w:tcPr>
            <w:tcW w:w="4889" w:type="dxa"/>
          </w:tcPr>
          <w:p w:rsidR="00A83AE3" w:rsidRPr="00A83AE3" w:rsidRDefault="00A83AE3" w:rsidP="00A83AE3">
            <w:pPr>
              <w:autoSpaceDE w:val="0"/>
              <w:autoSpaceDN w:val="0"/>
              <w:adjustRightInd w:val="0"/>
              <w:jc w:val="right"/>
              <w:rPr>
                <w:rFonts w:asciiTheme="minorHAnsi" w:eastAsiaTheme="minorHAnsi" w:hAnsiTheme="minorHAnsi"/>
                <w:lang w:eastAsia="en-US"/>
              </w:rPr>
            </w:pPr>
            <w:r w:rsidRPr="00A83AE3">
              <w:rPr>
                <w:rFonts w:asciiTheme="minorHAnsi" w:eastAsiaTheme="minorHAnsi" w:hAnsiTheme="minorHAnsi"/>
                <w:lang w:eastAsia="en-US"/>
              </w:rPr>
              <w:t xml:space="preserve">Al </w:t>
            </w:r>
          </w:p>
        </w:tc>
        <w:tc>
          <w:tcPr>
            <w:tcW w:w="4889" w:type="dxa"/>
          </w:tcPr>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Ministero dell’istruzione, dell’università e della ricerca</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Direzione Generale per interventi in materia di edilizia scolastica, per la gestione dei fondi strutturali per l’istruzione e per l’innovazione digitale</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Viale Trastevere, n. 76/A</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ROMA</w:t>
            </w:r>
          </w:p>
        </w:tc>
      </w:tr>
    </w:tbl>
    <w:p w:rsidR="00A83AE3" w:rsidRPr="00A83AE3" w:rsidRDefault="00A83AE3" w:rsidP="00A83AE3">
      <w:pPr>
        <w:autoSpaceDE w:val="0"/>
        <w:autoSpaceDN w:val="0"/>
        <w:adjustRightInd w:val="0"/>
        <w:jc w:val="right"/>
        <w:rPr>
          <w:rFonts w:asciiTheme="minorHAnsi" w:eastAsiaTheme="minorHAnsi" w:hAnsiTheme="minorHAnsi"/>
          <w:lang w:eastAsia="en-US"/>
        </w:rPr>
      </w:pPr>
    </w:p>
    <w:p w:rsidR="00A83AE3" w:rsidRPr="00A83AE3" w:rsidRDefault="00A83AE3" w:rsidP="00A83AE3">
      <w:pPr>
        <w:autoSpaceDE w:val="0"/>
        <w:autoSpaceDN w:val="0"/>
        <w:adjustRightInd w:val="0"/>
        <w:jc w:val="right"/>
        <w:rPr>
          <w:rFonts w:asciiTheme="minorHAnsi" w:eastAsiaTheme="minorHAnsi" w:hAnsiTheme="minorHAnsi"/>
          <w:lang w:eastAsia="en-US"/>
        </w:rPr>
      </w:pPr>
    </w:p>
    <w:p w:rsidR="00A83AE3" w:rsidRPr="00A83AE3" w:rsidRDefault="00A83AE3" w:rsidP="00A83AE3">
      <w:pPr>
        <w:autoSpaceDE w:val="0"/>
        <w:autoSpaceDN w:val="0"/>
        <w:adjustRightInd w:val="0"/>
        <w:jc w:val="right"/>
        <w:rPr>
          <w:rFonts w:asciiTheme="minorHAnsi" w:eastAsiaTheme="minorHAnsi" w:hAnsiTheme="minorHAnsi"/>
          <w:lang w:eastAsia="en-US"/>
        </w:rPr>
      </w:pPr>
    </w:p>
    <w:p w:rsidR="00A83AE3" w:rsidRPr="00A83AE3" w:rsidRDefault="00A83AE3" w:rsidP="00A83AE3">
      <w:pPr>
        <w:autoSpaceDE w:val="0"/>
        <w:autoSpaceDN w:val="0"/>
        <w:adjustRightInd w:val="0"/>
        <w:ind w:left="993" w:hanging="993"/>
        <w:jc w:val="both"/>
        <w:rPr>
          <w:rFonts w:asciiTheme="minorHAnsi" w:eastAsiaTheme="minorHAnsi" w:hAnsiTheme="minorHAnsi"/>
          <w:b/>
          <w:bCs/>
          <w:lang w:eastAsia="en-US"/>
        </w:rPr>
      </w:pPr>
      <w:r w:rsidRPr="00A83AE3">
        <w:rPr>
          <w:rFonts w:asciiTheme="minorHAnsi" w:eastAsiaTheme="minorHAnsi" w:hAnsiTheme="minorHAnsi"/>
          <w:b/>
          <w:bCs/>
          <w:lang w:eastAsia="en-US"/>
        </w:rPr>
        <w:t>Oggetto:</w:t>
      </w:r>
      <w:r w:rsidRPr="00A83AE3">
        <w:rPr>
          <w:rFonts w:asciiTheme="minorHAnsi" w:eastAsiaTheme="minorHAnsi" w:hAnsiTheme="minorHAnsi"/>
          <w:b/>
          <w:bCs/>
          <w:lang w:eastAsia="en-US"/>
        </w:rPr>
        <w:tab/>
        <w:t xml:space="preserve">Procedura aperta per l’affidamento </w:t>
      </w:r>
      <w:r w:rsidR="003F7304" w:rsidRPr="003F7304">
        <w:rPr>
          <w:rFonts w:asciiTheme="minorHAnsi" w:eastAsiaTheme="minorHAnsi" w:hAnsiTheme="minorHAnsi"/>
          <w:b/>
          <w:bCs/>
          <w:lang w:eastAsia="en-US"/>
        </w:rPr>
        <w:t xml:space="preserve">di un </w:t>
      </w:r>
      <w:r w:rsidR="00A662E2" w:rsidRPr="00A662E2">
        <w:rPr>
          <w:rFonts w:asciiTheme="minorHAnsi" w:eastAsiaTheme="minorHAnsi" w:hAnsiTheme="minorHAnsi"/>
          <w:b/>
          <w:bCs/>
          <w:lang w:eastAsia="en-US"/>
        </w:rPr>
        <w:t>servizio di ricerca e supporto quale azione di sistema per promuovere e sostenere lo sviluppo della formazione terziaria professionalizzante</w:t>
      </w:r>
      <w:r w:rsidR="00A662E2" w:rsidRPr="00A662E2" w:rsidDel="003441BE">
        <w:rPr>
          <w:rFonts w:asciiTheme="minorHAnsi" w:eastAsiaTheme="minorHAnsi" w:hAnsiTheme="minorHAnsi"/>
          <w:b/>
          <w:bCs/>
          <w:lang w:eastAsia="en-US"/>
        </w:rPr>
        <w:t xml:space="preserve"> </w:t>
      </w:r>
      <w:r w:rsidR="00A662E2" w:rsidRPr="00A662E2">
        <w:rPr>
          <w:rFonts w:asciiTheme="minorHAnsi" w:eastAsiaTheme="minorHAnsi" w:hAnsiTheme="minorHAnsi"/>
          <w:b/>
          <w:bCs/>
          <w:lang w:eastAsia="en-US"/>
        </w:rPr>
        <w:t xml:space="preserve">a valere sul Programma Operativo Nazionale 2014-2020 </w:t>
      </w:r>
      <w:proofErr w:type="spellStart"/>
      <w:r w:rsidR="003F7304" w:rsidRPr="003F7304">
        <w:rPr>
          <w:rFonts w:asciiTheme="minorHAnsi" w:eastAsiaTheme="minorHAnsi" w:hAnsiTheme="minorHAnsi"/>
          <w:b/>
          <w:bCs/>
          <w:lang w:eastAsia="en-US"/>
        </w:rPr>
        <w:t>plurifondo</w:t>
      </w:r>
      <w:proofErr w:type="spellEnd"/>
      <w:r w:rsidR="003F7304" w:rsidRPr="003F7304">
        <w:rPr>
          <w:rFonts w:asciiTheme="minorHAnsi" w:eastAsiaTheme="minorHAnsi" w:hAnsiTheme="minorHAnsi"/>
          <w:b/>
          <w:bCs/>
          <w:lang w:eastAsia="en-US"/>
        </w:rPr>
        <w:t xml:space="preserve"> FSE e FESR “per la scuola – competenze e ambienti per l’apprendimento”- CCI: 2014IT05M20P001 Decisione (C(2014) 9952) del 17/12/2014 – Asse I “</w:t>
      </w:r>
      <w:r w:rsidR="003F7304" w:rsidRPr="003F7304">
        <w:rPr>
          <w:rFonts w:asciiTheme="minorHAnsi" w:eastAsiaTheme="minorHAnsi" w:hAnsiTheme="minorHAnsi"/>
          <w:b/>
          <w:bCs/>
          <w:i/>
          <w:lang w:eastAsia="en-US"/>
        </w:rPr>
        <w:t>Investire nelle competenze, nell’istruzione e nell’apprendimento permanente</w:t>
      </w:r>
      <w:r w:rsidR="003F7304" w:rsidRPr="003F7304">
        <w:rPr>
          <w:rFonts w:asciiTheme="minorHAnsi" w:eastAsiaTheme="minorHAnsi" w:hAnsiTheme="minorHAnsi"/>
          <w:b/>
          <w:bCs/>
          <w:lang w:eastAsia="en-US"/>
        </w:rPr>
        <w:t xml:space="preserve">” (FSE), </w:t>
      </w:r>
      <w:proofErr w:type="spellStart"/>
      <w:r w:rsidR="003F7304" w:rsidRPr="003F7304">
        <w:rPr>
          <w:rFonts w:asciiTheme="minorHAnsi" w:eastAsiaTheme="minorHAnsi" w:hAnsiTheme="minorHAnsi"/>
          <w:b/>
          <w:bCs/>
          <w:lang w:eastAsia="en-US"/>
        </w:rPr>
        <w:t>Ob</w:t>
      </w:r>
      <w:proofErr w:type="spellEnd"/>
      <w:r w:rsidR="003F7304" w:rsidRPr="003F7304">
        <w:rPr>
          <w:rFonts w:asciiTheme="minorHAnsi" w:eastAsiaTheme="minorHAnsi" w:hAnsiTheme="minorHAnsi"/>
          <w:b/>
          <w:bCs/>
          <w:lang w:eastAsia="en-US"/>
        </w:rPr>
        <w:t xml:space="preserve">. </w:t>
      </w:r>
      <w:proofErr w:type="spellStart"/>
      <w:r w:rsidR="003F7304" w:rsidRPr="003F7304">
        <w:rPr>
          <w:rFonts w:asciiTheme="minorHAnsi" w:eastAsiaTheme="minorHAnsi" w:hAnsiTheme="minorHAnsi"/>
          <w:b/>
          <w:bCs/>
          <w:lang w:eastAsia="en-US"/>
        </w:rPr>
        <w:t>Sp</w:t>
      </w:r>
      <w:proofErr w:type="spellEnd"/>
      <w:r w:rsidR="003F7304" w:rsidRPr="003F7304">
        <w:rPr>
          <w:rFonts w:asciiTheme="minorHAnsi" w:eastAsiaTheme="minorHAnsi" w:hAnsiTheme="minorHAnsi"/>
          <w:b/>
          <w:bCs/>
          <w:lang w:eastAsia="en-US"/>
        </w:rPr>
        <w:t>.: 10.6 - “</w:t>
      </w:r>
      <w:r w:rsidR="003F7304" w:rsidRPr="003F7304">
        <w:rPr>
          <w:rFonts w:asciiTheme="minorHAnsi" w:eastAsiaTheme="minorHAnsi" w:hAnsiTheme="minorHAnsi"/>
          <w:b/>
          <w:bCs/>
          <w:i/>
          <w:lang w:eastAsia="en-US"/>
        </w:rPr>
        <w:t>Qualificazione dell’offerta dell’istruzione e formazione tecnica e professionale, anche attraverso l’intensificazione dei rapporti scuola-impresa e lo sviluppo di poli tecnico-professionali</w:t>
      </w:r>
      <w:r w:rsidR="003F7304" w:rsidRPr="003F7304">
        <w:rPr>
          <w:rFonts w:asciiTheme="minorHAnsi" w:eastAsiaTheme="minorHAnsi" w:hAnsiTheme="minorHAnsi"/>
          <w:b/>
          <w:bCs/>
          <w:lang w:eastAsia="en-US"/>
        </w:rPr>
        <w:t xml:space="preserve">” </w:t>
      </w:r>
      <w:r w:rsidR="003F7304" w:rsidRPr="003F7304">
        <w:rPr>
          <w:rFonts w:asciiTheme="minorHAnsi" w:eastAsiaTheme="minorHAnsi" w:hAnsiTheme="minorHAnsi"/>
          <w:b/>
          <w:bCs/>
          <w:i/>
          <w:iCs/>
          <w:lang w:eastAsia="en-US"/>
        </w:rPr>
        <w:t>-</w:t>
      </w:r>
    </w:p>
    <w:p w:rsidR="00A83AE3" w:rsidRPr="00A83AE3" w:rsidRDefault="00A83AE3" w:rsidP="00A83AE3">
      <w:pPr>
        <w:autoSpaceDE w:val="0"/>
        <w:autoSpaceDN w:val="0"/>
        <w:adjustRightInd w:val="0"/>
        <w:ind w:left="285" w:firstLine="708"/>
        <w:jc w:val="both"/>
        <w:rPr>
          <w:rFonts w:asciiTheme="minorHAnsi" w:eastAsiaTheme="minorHAnsi" w:hAnsiTheme="minorHAnsi"/>
          <w:lang w:eastAsia="en-US"/>
        </w:rPr>
      </w:pPr>
      <w:r w:rsidRPr="00A83AE3">
        <w:rPr>
          <w:rFonts w:asciiTheme="minorHAnsi" w:eastAsiaTheme="minorHAnsi" w:hAnsiTheme="minorHAnsi"/>
          <w:b/>
          <w:bCs/>
          <w:lang w:eastAsia="en-US"/>
        </w:rPr>
        <w:t xml:space="preserve">C.I.G.: </w:t>
      </w:r>
      <w:r w:rsidR="003F7304">
        <w:rPr>
          <w:rFonts w:asciiTheme="minorHAnsi" w:eastAsia="Calibri" w:hAnsiTheme="minorHAnsi"/>
          <w:color w:val="000000"/>
          <w:lang w:eastAsia="en-US"/>
        </w:rPr>
        <w:t>____________</w:t>
      </w:r>
      <w:r w:rsidRPr="00A83AE3">
        <w:rPr>
          <w:rFonts w:asciiTheme="minorHAnsi" w:eastAsiaTheme="minorHAnsi" w:hAnsiTheme="minorHAnsi"/>
          <w:b/>
          <w:bCs/>
          <w:lang w:eastAsia="en-US"/>
        </w:rPr>
        <w:t xml:space="preserve"> C.U.P.: </w:t>
      </w:r>
      <w:r w:rsidR="003F7304">
        <w:rPr>
          <w:rFonts w:asciiTheme="minorHAnsi" w:eastAsia="Calibri" w:hAnsiTheme="minorHAnsi"/>
          <w:color w:val="000000"/>
          <w:lang w:eastAsia="en-US"/>
        </w:rPr>
        <w:t>__________________</w:t>
      </w:r>
    </w:p>
    <w:p w:rsidR="00A83AE3" w:rsidRPr="00A83AE3" w:rsidRDefault="00A83AE3" w:rsidP="00A83AE3">
      <w:pPr>
        <w:autoSpaceDE w:val="0"/>
        <w:autoSpaceDN w:val="0"/>
        <w:adjustRightInd w:val="0"/>
        <w:jc w:val="center"/>
        <w:rPr>
          <w:rFonts w:asciiTheme="minorHAnsi" w:eastAsiaTheme="minorHAnsi" w:hAnsiTheme="minorHAnsi"/>
          <w:lang w:eastAsia="en-US"/>
        </w:rPr>
      </w:pP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lang w:eastAsia="en-US"/>
        </w:rPr>
        <w:t>^ ^ ^ ^ ^ ^ ^</w:t>
      </w: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b/>
          <w:bCs/>
          <w:lang w:eastAsia="en-US"/>
        </w:rPr>
        <w:t>Domanda di partecipazione con autocertificazioni e dichiarazioni richieste all’offerente ai fini dell’ammissione alla gara.</w:t>
      </w:r>
    </w:p>
    <w:p w:rsidR="00A83AE3" w:rsidRPr="00A83AE3" w:rsidRDefault="00A83AE3" w:rsidP="00A83AE3">
      <w:pPr>
        <w:autoSpaceDE w:val="0"/>
        <w:autoSpaceDN w:val="0"/>
        <w:adjustRightInd w:val="0"/>
        <w:jc w:val="both"/>
        <w:rPr>
          <w:rFonts w:asciiTheme="minorHAnsi" w:eastAsiaTheme="minorHAnsi" w:hAnsiTheme="minorHAnsi"/>
          <w:lang w:eastAsia="en-US"/>
        </w:rPr>
      </w:pP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Il sottoscritto …..…………………………………..…………………………………………………………………………………………. </w:t>
      </w:r>
    </w:p>
    <w:p w:rsidR="00A83AE3" w:rsidRP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nato a…………………………………………....il…………………………………………...……..., in qualità di …………………………..……………………………………………………...……….. (se legale rappresentante: giusto atto n. …………….……… del ………………………..……...…..) (se procuratore: giusta procura n……………….………….. del………………….…………..…..…) dell'impresa………………………………………………………………..…………………….…………………………………………….. </w:t>
      </w:r>
    </w:p>
    <w:p w:rsidR="00A83AE3" w:rsidRDefault="00A83AE3" w:rsidP="00A83AE3">
      <w:pPr>
        <w:autoSpaceDE w:val="0"/>
        <w:autoSpaceDN w:val="0"/>
        <w:adjustRightInd w:val="0"/>
        <w:jc w:val="both"/>
        <w:rPr>
          <w:rFonts w:asciiTheme="minorHAnsi" w:eastAsiaTheme="minorHAnsi" w:hAnsiTheme="minorHAnsi"/>
          <w:lang w:eastAsia="en-US"/>
        </w:rPr>
      </w:pPr>
      <w:r w:rsidRPr="00A83AE3">
        <w:rPr>
          <w:rFonts w:asciiTheme="minorHAnsi" w:eastAsiaTheme="minorHAnsi" w:hAnsiTheme="minorHAnsi"/>
          <w:lang w:eastAsia="en-US"/>
        </w:rPr>
        <w:t xml:space="preserve">con sede in …………………………………….. Via …………………….………………………….., n. …..… (n. tel. ……………………. n. fax …………………. E-mail …………..……………......….) con codice fiscale n. ……………………..………………..…………….… e partita I.V.A. n. ..……..…….…………………………………………………., </w:t>
      </w:r>
    </w:p>
    <w:p w:rsidR="005F18D2" w:rsidRPr="00A83AE3" w:rsidRDefault="005F18D2" w:rsidP="00A83AE3">
      <w:pPr>
        <w:autoSpaceDE w:val="0"/>
        <w:autoSpaceDN w:val="0"/>
        <w:adjustRightInd w:val="0"/>
        <w:jc w:val="both"/>
        <w:rPr>
          <w:rFonts w:asciiTheme="minorHAnsi" w:eastAsiaTheme="minorHAnsi" w:hAnsiTheme="minorHAnsi"/>
          <w:lang w:eastAsia="en-US"/>
        </w:rPr>
      </w:pPr>
      <w:r>
        <w:rPr>
          <w:rFonts w:asciiTheme="minorHAnsi" w:eastAsiaTheme="minorHAnsi" w:hAnsiTheme="minorHAnsi"/>
          <w:lang w:eastAsia="en-US"/>
        </w:rPr>
        <w:t>indicare se trattasi di ditta</w:t>
      </w:r>
    </w:p>
    <w:p w:rsidR="005F18D2" w:rsidRPr="005F18D2" w:rsidRDefault="005F18D2" w:rsidP="005F18D2">
      <w:pPr>
        <w:autoSpaceDE w:val="0"/>
        <w:autoSpaceDN w:val="0"/>
        <w:adjustRightInd w:val="0"/>
        <w:jc w:val="both"/>
        <w:rPr>
          <w:rFonts w:asciiTheme="minorHAnsi" w:eastAsiaTheme="minorHAnsi" w:hAnsiTheme="minorHAnsi"/>
          <w:b/>
          <w:bCs/>
          <w:lang w:eastAsia="en-US"/>
        </w:rPr>
      </w:pPr>
      <w:r w:rsidRPr="005F18D2">
        <w:rPr>
          <w:rFonts w:asciiTheme="minorHAnsi" w:eastAsiaTheme="minorHAnsi" w:hAnsiTheme="minorHAnsi"/>
          <w:b/>
          <w:bCs/>
          <w:lang w:eastAsia="en-US"/>
        </w:rPr>
        <w:t xml:space="preserve">□ </w:t>
      </w:r>
      <w:r>
        <w:rPr>
          <w:rFonts w:asciiTheme="minorHAnsi" w:eastAsiaTheme="minorHAnsi" w:hAnsiTheme="minorHAnsi"/>
          <w:b/>
          <w:bCs/>
          <w:lang w:eastAsia="en-US"/>
        </w:rPr>
        <w:t>micro</w:t>
      </w:r>
      <w:r w:rsidRPr="005F18D2">
        <w:rPr>
          <w:rFonts w:asciiTheme="minorHAnsi" w:eastAsiaTheme="minorHAnsi" w:hAnsiTheme="minorHAnsi"/>
          <w:b/>
          <w:bCs/>
          <w:lang w:eastAsia="en-US"/>
        </w:rPr>
        <w:t xml:space="preserve"> </w:t>
      </w:r>
    </w:p>
    <w:p w:rsidR="005F18D2" w:rsidRPr="005F18D2" w:rsidRDefault="005F18D2" w:rsidP="005F18D2">
      <w:pPr>
        <w:autoSpaceDE w:val="0"/>
        <w:autoSpaceDN w:val="0"/>
        <w:adjustRightInd w:val="0"/>
        <w:jc w:val="both"/>
        <w:rPr>
          <w:rFonts w:asciiTheme="minorHAnsi" w:eastAsiaTheme="minorHAnsi" w:hAnsiTheme="minorHAnsi"/>
          <w:b/>
          <w:bCs/>
          <w:lang w:eastAsia="en-US"/>
        </w:rPr>
      </w:pPr>
      <w:r w:rsidRPr="005F18D2">
        <w:rPr>
          <w:rFonts w:asciiTheme="minorHAnsi" w:eastAsiaTheme="minorHAnsi" w:hAnsiTheme="minorHAnsi"/>
          <w:b/>
          <w:bCs/>
          <w:lang w:eastAsia="en-US"/>
        </w:rPr>
        <w:t xml:space="preserve">□ </w:t>
      </w:r>
      <w:r>
        <w:rPr>
          <w:rFonts w:asciiTheme="minorHAnsi" w:eastAsiaTheme="minorHAnsi" w:hAnsiTheme="minorHAnsi"/>
          <w:b/>
          <w:bCs/>
          <w:lang w:eastAsia="en-US"/>
        </w:rPr>
        <w:t>piccola</w:t>
      </w:r>
      <w:r w:rsidRPr="005F18D2">
        <w:rPr>
          <w:rFonts w:asciiTheme="minorHAnsi" w:eastAsiaTheme="minorHAnsi" w:hAnsiTheme="minorHAnsi"/>
          <w:b/>
          <w:bCs/>
          <w:lang w:eastAsia="en-US"/>
        </w:rPr>
        <w:t xml:space="preserve"> </w:t>
      </w:r>
    </w:p>
    <w:p w:rsidR="005F18D2" w:rsidRPr="005F18D2" w:rsidRDefault="005F18D2" w:rsidP="005F18D2">
      <w:pPr>
        <w:autoSpaceDE w:val="0"/>
        <w:autoSpaceDN w:val="0"/>
        <w:adjustRightInd w:val="0"/>
        <w:jc w:val="both"/>
        <w:rPr>
          <w:rFonts w:asciiTheme="minorHAnsi" w:eastAsiaTheme="minorHAnsi" w:hAnsiTheme="minorHAnsi"/>
          <w:b/>
          <w:bCs/>
          <w:lang w:eastAsia="en-US"/>
        </w:rPr>
      </w:pPr>
      <w:r w:rsidRPr="005F18D2">
        <w:rPr>
          <w:rFonts w:asciiTheme="minorHAnsi" w:eastAsiaTheme="minorHAnsi" w:hAnsiTheme="minorHAnsi"/>
          <w:b/>
          <w:bCs/>
          <w:lang w:eastAsia="en-US"/>
        </w:rPr>
        <w:t xml:space="preserve">□ </w:t>
      </w:r>
      <w:r>
        <w:rPr>
          <w:rFonts w:asciiTheme="minorHAnsi" w:eastAsiaTheme="minorHAnsi" w:hAnsiTheme="minorHAnsi"/>
          <w:b/>
          <w:bCs/>
          <w:lang w:eastAsia="en-US"/>
        </w:rPr>
        <w:t>media</w:t>
      </w:r>
      <w:r w:rsidRPr="005F18D2">
        <w:rPr>
          <w:rFonts w:asciiTheme="minorHAnsi" w:eastAsiaTheme="minorHAnsi" w:hAnsiTheme="minorHAnsi"/>
          <w:b/>
          <w:bCs/>
          <w:lang w:eastAsia="en-US"/>
        </w:rPr>
        <w:t xml:space="preserve"> </w:t>
      </w:r>
    </w:p>
    <w:p w:rsidR="005F18D2" w:rsidRPr="005F18D2" w:rsidRDefault="005F18D2" w:rsidP="005F18D2">
      <w:pPr>
        <w:autoSpaceDE w:val="0"/>
        <w:autoSpaceDN w:val="0"/>
        <w:adjustRightInd w:val="0"/>
        <w:jc w:val="both"/>
        <w:rPr>
          <w:rFonts w:asciiTheme="minorHAnsi" w:eastAsiaTheme="minorHAnsi" w:hAnsiTheme="minorHAnsi"/>
          <w:b/>
          <w:bCs/>
          <w:lang w:eastAsia="en-US"/>
        </w:rPr>
      </w:pPr>
      <w:r w:rsidRPr="005F18D2">
        <w:rPr>
          <w:rFonts w:asciiTheme="minorHAnsi" w:eastAsiaTheme="minorHAnsi" w:hAnsiTheme="minorHAnsi"/>
          <w:b/>
          <w:bCs/>
          <w:lang w:eastAsia="en-US"/>
        </w:rPr>
        <w:t xml:space="preserve">□ </w:t>
      </w:r>
      <w:r>
        <w:rPr>
          <w:rFonts w:asciiTheme="minorHAnsi" w:eastAsiaTheme="minorHAnsi" w:hAnsiTheme="minorHAnsi"/>
          <w:b/>
          <w:bCs/>
          <w:lang w:eastAsia="en-US"/>
        </w:rPr>
        <w:t>grande</w:t>
      </w:r>
      <w:r w:rsidRPr="005F18D2">
        <w:rPr>
          <w:rFonts w:asciiTheme="minorHAnsi" w:eastAsiaTheme="minorHAnsi" w:hAnsiTheme="minorHAnsi"/>
          <w:b/>
          <w:bCs/>
          <w:lang w:eastAsia="en-US"/>
        </w:rPr>
        <w:t xml:space="preserve"> </w:t>
      </w:r>
    </w:p>
    <w:p w:rsidR="00A83AE3" w:rsidRPr="00A83AE3" w:rsidRDefault="00A83AE3" w:rsidP="005F18D2">
      <w:pPr>
        <w:autoSpaceDE w:val="0"/>
        <w:autoSpaceDN w:val="0"/>
        <w:adjustRightInd w:val="0"/>
        <w:jc w:val="both"/>
        <w:rPr>
          <w:rFonts w:asciiTheme="minorHAnsi" w:eastAsiaTheme="minorHAnsi" w:hAnsiTheme="minorHAnsi"/>
          <w:b/>
          <w:bCs/>
          <w:lang w:eastAsia="en-US"/>
        </w:rPr>
      </w:pPr>
    </w:p>
    <w:p w:rsidR="00A83AE3" w:rsidRPr="00A83AE3" w:rsidRDefault="00A83AE3" w:rsidP="00A83AE3">
      <w:pPr>
        <w:autoSpaceDE w:val="0"/>
        <w:autoSpaceDN w:val="0"/>
        <w:adjustRightInd w:val="0"/>
        <w:jc w:val="center"/>
        <w:rPr>
          <w:rFonts w:asciiTheme="minorHAnsi" w:eastAsiaTheme="minorHAnsi" w:hAnsiTheme="minorHAnsi"/>
          <w:lang w:eastAsia="en-US"/>
        </w:rPr>
      </w:pPr>
      <w:r w:rsidRPr="00A83AE3">
        <w:rPr>
          <w:rFonts w:asciiTheme="minorHAnsi" w:eastAsiaTheme="minorHAnsi" w:hAnsiTheme="minorHAnsi"/>
          <w:b/>
          <w:bCs/>
          <w:lang w:eastAsia="en-US"/>
        </w:rPr>
        <w:t>CHIEDE</w:t>
      </w:r>
    </w:p>
    <w:p w:rsidR="00A83AE3" w:rsidRPr="00A83AE3" w:rsidRDefault="00A83AE3" w:rsidP="00A83AE3">
      <w:pPr>
        <w:autoSpaceDE w:val="0"/>
        <w:autoSpaceDN w:val="0"/>
        <w:adjustRightInd w:val="0"/>
        <w:rPr>
          <w:rFonts w:asciiTheme="minorHAnsi" w:eastAsiaTheme="minorHAnsi" w:hAnsiTheme="minorHAnsi"/>
          <w:lang w:eastAsia="en-US"/>
        </w:rPr>
      </w:pPr>
    </w:p>
    <w:p w:rsidR="00A83AE3" w:rsidRPr="00A83AE3" w:rsidRDefault="00A83AE3" w:rsidP="00A83AE3">
      <w:pPr>
        <w:autoSpaceDE w:val="0"/>
        <w:autoSpaceDN w:val="0"/>
        <w:adjustRightInd w:val="0"/>
        <w:rPr>
          <w:rFonts w:asciiTheme="minorHAnsi" w:eastAsiaTheme="minorHAnsi" w:hAnsiTheme="minorHAnsi"/>
          <w:lang w:eastAsia="en-US"/>
        </w:rPr>
      </w:pPr>
      <w:r w:rsidRPr="00A83AE3">
        <w:rPr>
          <w:rFonts w:asciiTheme="minorHAnsi" w:eastAsiaTheme="minorHAnsi" w:hAnsiTheme="minorHAnsi"/>
          <w:lang w:eastAsia="en-US"/>
        </w:rPr>
        <w:lastRenderedPageBreak/>
        <w:t xml:space="preserve">di partecipare alla gara in oggetto </w:t>
      </w:r>
    </w:p>
    <w:p w:rsidR="00A83AE3" w:rsidRPr="00A83AE3" w:rsidRDefault="00A83AE3" w:rsidP="00A83AE3">
      <w:pPr>
        <w:autoSpaceDE w:val="0"/>
        <w:autoSpaceDN w:val="0"/>
        <w:adjustRightInd w:val="0"/>
        <w:rPr>
          <w:rFonts w:asciiTheme="minorHAnsi" w:eastAsiaTheme="minorHAnsi" w:hAnsiTheme="minorHAnsi"/>
          <w:lang w:eastAsia="en-US"/>
        </w:rPr>
      </w:pPr>
    </w:p>
    <w:p w:rsidR="00A83AE3" w:rsidRPr="00A83AE3" w:rsidRDefault="00A83AE3" w:rsidP="00DF1685">
      <w:pPr>
        <w:pStyle w:val="Default"/>
        <w:jc w:val="both"/>
        <w:rPr>
          <w:rFonts w:asciiTheme="minorHAnsi" w:hAnsiTheme="minorHAnsi"/>
          <w:color w:val="auto"/>
          <w:sz w:val="22"/>
          <w:szCs w:val="22"/>
        </w:rPr>
      </w:pPr>
    </w:p>
    <w:p w:rsidR="00DF1685" w:rsidRPr="00A83AE3" w:rsidRDefault="00DF1685" w:rsidP="00DF1685">
      <w:pPr>
        <w:pStyle w:val="Default"/>
        <w:jc w:val="both"/>
        <w:rPr>
          <w:rFonts w:asciiTheme="minorHAnsi" w:hAnsiTheme="minorHAnsi"/>
          <w:color w:val="auto"/>
          <w:sz w:val="22"/>
          <w:szCs w:val="22"/>
        </w:rPr>
      </w:pPr>
    </w:p>
    <w:p w:rsidR="00DF1685" w:rsidRPr="00A83AE3" w:rsidRDefault="00DF1685" w:rsidP="00DF1685">
      <w:pPr>
        <w:pStyle w:val="Default"/>
        <w:jc w:val="both"/>
        <w:rPr>
          <w:rFonts w:asciiTheme="minorHAnsi" w:hAnsiTheme="minorHAnsi"/>
          <w:color w:val="auto"/>
          <w:sz w:val="22"/>
          <w:szCs w:val="22"/>
        </w:rPr>
      </w:pPr>
      <w:r w:rsidRPr="00A83AE3">
        <w:rPr>
          <w:rFonts w:asciiTheme="minorHAnsi" w:hAnsiTheme="minorHAnsi"/>
          <w:color w:val="auto"/>
          <w:sz w:val="22"/>
          <w:szCs w:val="22"/>
        </w:rPr>
        <w:t>A tal fine</w:t>
      </w:r>
      <w:r w:rsidR="00A83AE3">
        <w:rPr>
          <w:rFonts w:asciiTheme="minorHAnsi" w:hAnsiTheme="minorHAnsi"/>
          <w:color w:val="auto"/>
          <w:sz w:val="22"/>
          <w:szCs w:val="22"/>
        </w:rPr>
        <w:t>,</w:t>
      </w:r>
      <w:r w:rsidRPr="00A83AE3">
        <w:rPr>
          <w:rFonts w:asciiTheme="minorHAnsi" w:hAnsiTheme="minorHAnsi"/>
          <w:color w:val="auto"/>
          <w:sz w:val="22"/>
          <w:szCs w:val="22"/>
        </w:rPr>
        <w:t xml:space="preserve"> pertanto, consapevole delle sanzioni pr</w:t>
      </w:r>
      <w:r w:rsidR="00A83AE3">
        <w:rPr>
          <w:rFonts w:asciiTheme="minorHAnsi" w:hAnsiTheme="minorHAnsi"/>
          <w:color w:val="auto"/>
          <w:sz w:val="22"/>
          <w:szCs w:val="22"/>
        </w:rPr>
        <w:t xml:space="preserve">eviste dagli artt. 75 e 76 del </w:t>
      </w:r>
      <w:proofErr w:type="spellStart"/>
      <w:r w:rsidR="00A83AE3">
        <w:rPr>
          <w:rFonts w:asciiTheme="minorHAnsi" w:hAnsiTheme="minorHAnsi"/>
          <w:color w:val="auto"/>
          <w:sz w:val="22"/>
          <w:szCs w:val="22"/>
        </w:rPr>
        <w:t>d</w:t>
      </w:r>
      <w:r w:rsidRPr="00A83AE3">
        <w:rPr>
          <w:rFonts w:asciiTheme="minorHAnsi" w:hAnsiTheme="minorHAnsi"/>
          <w:color w:val="auto"/>
          <w:sz w:val="22"/>
          <w:szCs w:val="22"/>
        </w:rPr>
        <w:t>.P.R.</w:t>
      </w:r>
      <w:proofErr w:type="spellEnd"/>
      <w:r w:rsidRPr="00A83AE3">
        <w:rPr>
          <w:rFonts w:asciiTheme="minorHAnsi" w:hAnsiTheme="minorHAnsi"/>
          <w:color w:val="auto"/>
          <w:sz w:val="22"/>
          <w:szCs w:val="22"/>
        </w:rPr>
        <w:t xml:space="preserve"> 28.12.2000, n° 445, per le ipotesi di falsità in atti e dichiarazioni mendaci, ai sensi e per gli effetti degli artt. 46 e 47 del medesimo </w:t>
      </w:r>
      <w:proofErr w:type="spellStart"/>
      <w:r w:rsidR="00A83AE3">
        <w:rPr>
          <w:rFonts w:asciiTheme="minorHAnsi" w:hAnsiTheme="minorHAnsi"/>
          <w:color w:val="auto"/>
          <w:sz w:val="22"/>
          <w:szCs w:val="22"/>
        </w:rPr>
        <w:t>d</w:t>
      </w:r>
      <w:r w:rsidRPr="00A83AE3">
        <w:rPr>
          <w:rFonts w:asciiTheme="minorHAnsi" w:hAnsiTheme="minorHAnsi"/>
          <w:color w:val="auto"/>
          <w:sz w:val="22"/>
          <w:szCs w:val="22"/>
        </w:rPr>
        <w:t>.P.R.</w:t>
      </w:r>
      <w:proofErr w:type="spellEnd"/>
      <w:r w:rsidRPr="00A83AE3">
        <w:rPr>
          <w:rFonts w:asciiTheme="minorHAnsi" w:hAnsiTheme="minorHAnsi"/>
          <w:color w:val="auto"/>
          <w:sz w:val="22"/>
          <w:szCs w:val="22"/>
        </w:rPr>
        <w:t xml:space="preserve"> </w:t>
      </w:r>
    </w:p>
    <w:p w:rsidR="00DF1685" w:rsidRDefault="00DF1685" w:rsidP="00DF1685">
      <w:pPr>
        <w:pStyle w:val="Default"/>
        <w:jc w:val="center"/>
        <w:rPr>
          <w:rFonts w:asciiTheme="minorHAnsi" w:hAnsiTheme="minorHAnsi"/>
          <w:b/>
          <w:bCs/>
          <w:color w:val="auto"/>
          <w:sz w:val="22"/>
          <w:szCs w:val="22"/>
        </w:rPr>
      </w:pPr>
      <w:r w:rsidRPr="00A83AE3">
        <w:rPr>
          <w:rFonts w:asciiTheme="minorHAnsi" w:hAnsiTheme="minorHAnsi"/>
          <w:b/>
          <w:bCs/>
          <w:color w:val="auto"/>
          <w:sz w:val="22"/>
          <w:szCs w:val="22"/>
        </w:rPr>
        <w:t>DICHIARA</w:t>
      </w:r>
    </w:p>
    <w:p w:rsidR="00506729" w:rsidRPr="00A83AE3" w:rsidRDefault="00506729" w:rsidP="00506729">
      <w:pPr>
        <w:pStyle w:val="Default"/>
        <w:rPr>
          <w:rFonts w:asciiTheme="minorHAnsi" w:hAnsiTheme="minorHAnsi"/>
          <w:color w:val="auto"/>
          <w:sz w:val="22"/>
          <w:szCs w:val="22"/>
        </w:rPr>
      </w:pPr>
    </w:p>
    <w:p w:rsidR="00C24BB7" w:rsidRPr="00A83AE3" w:rsidRDefault="00C24BB7" w:rsidP="00C24BB7">
      <w:pPr>
        <w:pStyle w:val="Default"/>
        <w:numPr>
          <w:ilvl w:val="0"/>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che è iscritta nel registro</w:t>
      </w:r>
      <w:r w:rsidR="009048CA">
        <w:rPr>
          <w:rFonts w:asciiTheme="minorHAnsi" w:hAnsiTheme="minorHAnsi"/>
          <w:color w:val="auto"/>
          <w:sz w:val="22"/>
          <w:szCs w:val="22"/>
        </w:rPr>
        <w:t xml:space="preserve"> delle Imprese della Camera di c</w:t>
      </w:r>
      <w:r w:rsidRPr="00A83AE3">
        <w:rPr>
          <w:rFonts w:asciiTheme="minorHAnsi" w:hAnsiTheme="minorHAnsi"/>
          <w:color w:val="auto"/>
          <w:sz w:val="22"/>
          <w:szCs w:val="22"/>
        </w:rPr>
        <w:t>ommercio</w:t>
      </w:r>
      <w:r w:rsidR="009048CA">
        <w:rPr>
          <w:rFonts w:asciiTheme="minorHAnsi" w:hAnsiTheme="minorHAnsi"/>
          <w:color w:val="auto"/>
          <w:sz w:val="22"/>
          <w:szCs w:val="22"/>
        </w:rPr>
        <w:t>/industria/artigianato</w:t>
      </w:r>
      <w:r w:rsidRPr="00A83AE3">
        <w:rPr>
          <w:rFonts w:asciiTheme="minorHAnsi" w:hAnsiTheme="minorHAnsi"/>
          <w:color w:val="auto"/>
          <w:sz w:val="22"/>
          <w:szCs w:val="22"/>
        </w:rPr>
        <w:t xml:space="preserve"> di __________________, come di seguito specificato</w:t>
      </w:r>
      <w:r w:rsidR="00D81E9A">
        <w:rPr>
          <w:rFonts w:asciiTheme="minorHAnsi" w:hAnsiTheme="minorHAnsi"/>
          <w:color w:val="auto"/>
          <w:sz w:val="22"/>
          <w:szCs w:val="22"/>
        </w:rPr>
        <w:t xml:space="preserve"> </w:t>
      </w:r>
      <w:r w:rsidR="00D81E9A" w:rsidRPr="00D81E9A">
        <w:rPr>
          <w:rFonts w:asciiTheme="minorHAnsi" w:hAnsiTheme="minorHAnsi"/>
          <w:color w:val="auto"/>
          <w:sz w:val="22"/>
          <w:szCs w:val="22"/>
        </w:rPr>
        <w:t xml:space="preserve">(cfr. art. 10, comma 6, punto 1), lettere </w:t>
      </w:r>
      <w:r w:rsidR="00D81E9A">
        <w:rPr>
          <w:rFonts w:asciiTheme="minorHAnsi" w:hAnsiTheme="minorHAnsi"/>
          <w:i/>
          <w:color w:val="auto"/>
          <w:sz w:val="22"/>
          <w:szCs w:val="22"/>
        </w:rPr>
        <w:t>a</w:t>
      </w:r>
      <w:r w:rsidR="00D81E9A" w:rsidRPr="00D81E9A">
        <w:rPr>
          <w:rFonts w:asciiTheme="minorHAnsi" w:hAnsiTheme="minorHAnsi"/>
          <w:i/>
          <w:color w:val="auto"/>
          <w:sz w:val="22"/>
          <w:szCs w:val="22"/>
        </w:rPr>
        <w:t>)</w:t>
      </w:r>
      <w:r w:rsidR="00D81E9A" w:rsidRPr="00D81E9A">
        <w:rPr>
          <w:rFonts w:asciiTheme="minorHAnsi" w:hAnsiTheme="minorHAnsi"/>
          <w:color w:val="auto"/>
          <w:sz w:val="22"/>
          <w:szCs w:val="22"/>
        </w:rPr>
        <w:t xml:space="preserve"> e </w:t>
      </w:r>
      <w:r w:rsidR="00D81E9A">
        <w:rPr>
          <w:rFonts w:asciiTheme="minorHAnsi" w:hAnsiTheme="minorHAnsi"/>
          <w:i/>
          <w:color w:val="auto"/>
          <w:sz w:val="22"/>
          <w:szCs w:val="22"/>
        </w:rPr>
        <w:t>b</w:t>
      </w:r>
      <w:r w:rsidR="00D81E9A" w:rsidRPr="00D81E9A">
        <w:rPr>
          <w:rFonts w:asciiTheme="minorHAnsi" w:hAnsiTheme="minorHAnsi"/>
          <w:i/>
          <w:color w:val="auto"/>
          <w:sz w:val="22"/>
          <w:szCs w:val="22"/>
        </w:rPr>
        <w:t>)</w:t>
      </w:r>
      <w:r w:rsidR="00D81E9A">
        <w:rPr>
          <w:rFonts w:asciiTheme="minorHAnsi" w:hAnsiTheme="minorHAnsi"/>
          <w:color w:val="auto"/>
          <w:sz w:val="22"/>
          <w:szCs w:val="22"/>
        </w:rPr>
        <w:t>, del d</w:t>
      </w:r>
      <w:r w:rsidR="00D81E9A" w:rsidRPr="00D81E9A">
        <w:rPr>
          <w:rFonts w:asciiTheme="minorHAnsi" w:hAnsiTheme="minorHAnsi"/>
          <w:color w:val="auto"/>
          <w:sz w:val="22"/>
          <w:szCs w:val="22"/>
        </w:rPr>
        <w:t>isciplinare</w:t>
      </w:r>
      <w:r w:rsidR="00D81E9A">
        <w:rPr>
          <w:rFonts w:asciiTheme="minorHAnsi" w:hAnsiTheme="minorHAnsi"/>
          <w:color w:val="auto"/>
          <w:sz w:val="22"/>
          <w:szCs w:val="22"/>
        </w:rPr>
        <w:t xml:space="preserve"> di gara</w:t>
      </w:r>
      <w:r w:rsidR="00D81E9A" w:rsidRPr="00D81E9A">
        <w:rPr>
          <w:rFonts w:asciiTheme="minorHAnsi" w:hAnsiTheme="minorHAnsi"/>
          <w:color w:val="auto"/>
          <w:sz w:val="22"/>
          <w:szCs w:val="22"/>
        </w:rPr>
        <w:t>)</w:t>
      </w:r>
      <w:r w:rsidRPr="00A83AE3">
        <w:rPr>
          <w:rFonts w:asciiTheme="minorHAnsi" w:hAnsiTheme="minorHAnsi"/>
          <w:color w:val="auto"/>
          <w:sz w:val="22"/>
          <w:szCs w:val="22"/>
        </w:rPr>
        <w:t xml:space="preserve">: </w:t>
      </w:r>
    </w:p>
    <w:p w:rsidR="00C24BB7" w:rsidRPr="00A83AE3" w:rsidRDefault="00C24BB7" w:rsidP="00C24BB7">
      <w:pPr>
        <w:pStyle w:val="Default"/>
        <w:rPr>
          <w:rFonts w:asciiTheme="minorHAnsi" w:hAnsiTheme="minorHAnsi"/>
          <w:color w:val="auto"/>
          <w:sz w:val="22"/>
          <w:szCs w:val="22"/>
        </w:rPr>
      </w:pPr>
    </w:p>
    <w:p w:rsidR="00C24BB7" w:rsidRPr="00A83AE3" w:rsidRDefault="00C24BB7" w:rsidP="00C24BB7">
      <w:pPr>
        <w:pStyle w:val="Default"/>
        <w:ind w:firstLine="708"/>
        <w:rPr>
          <w:rFonts w:asciiTheme="minorHAnsi" w:hAnsiTheme="minorHAnsi"/>
          <w:color w:val="auto"/>
          <w:sz w:val="22"/>
          <w:szCs w:val="22"/>
        </w:rPr>
      </w:pPr>
      <w:r w:rsidRPr="00A83AE3">
        <w:rPr>
          <w:rFonts w:asciiTheme="minorHAnsi" w:hAnsiTheme="minorHAnsi"/>
          <w:color w:val="auto"/>
          <w:sz w:val="22"/>
          <w:szCs w:val="22"/>
        </w:rPr>
        <w:t>numero d’iscrizione: _________________________________________________________</w:t>
      </w:r>
      <w:r>
        <w:rPr>
          <w:rFonts w:asciiTheme="minorHAnsi" w:hAnsiTheme="minorHAnsi"/>
          <w:color w:val="auto"/>
          <w:sz w:val="22"/>
          <w:szCs w:val="22"/>
        </w:rPr>
        <w:t>_______</w:t>
      </w:r>
      <w:r w:rsidRPr="00A83AE3">
        <w:rPr>
          <w:rFonts w:asciiTheme="minorHAnsi" w:hAnsiTheme="minorHAnsi"/>
          <w:color w:val="auto"/>
          <w:sz w:val="22"/>
          <w:szCs w:val="22"/>
        </w:rPr>
        <w:t xml:space="preserve"> </w:t>
      </w:r>
    </w:p>
    <w:p w:rsidR="00C24BB7" w:rsidRPr="00A83AE3" w:rsidRDefault="00C24BB7" w:rsidP="00C24BB7">
      <w:pPr>
        <w:pStyle w:val="Default"/>
        <w:ind w:firstLine="708"/>
        <w:rPr>
          <w:rFonts w:asciiTheme="minorHAnsi" w:hAnsiTheme="minorHAnsi"/>
          <w:color w:val="auto"/>
          <w:sz w:val="22"/>
          <w:szCs w:val="22"/>
        </w:rPr>
      </w:pPr>
      <w:r w:rsidRPr="00A83AE3">
        <w:rPr>
          <w:rFonts w:asciiTheme="minorHAnsi" w:hAnsiTheme="minorHAnsi"/>
          <w:color w:val="auto"/>
          <w:sz w:val="22"/>
          <w:szCs w:val="22"/>
        </w:rPr>
        <w:t xml:space="preserve">data d’iscrizione: _________________________________________________________ </w:t>
      </w:r>
      <w:r>
        <w:rPr>
          <w:rFonts w:asciiTheme="minorHAnsi" w:hAnsiTheme="minorHAnsi"/>
          <w:color w:val="auto"/>
          <w:sz w:val="22"/>
          <w:szCs w:val="22"/>
        </w:rPr>
        <w:t>_________</w:t>
      </w:r>
    </w:p>
    <w:p w:rsidR="00C24BB7" w:rsidRPr="00A83AE3" w:rsidRDefault="00C24BB7" w:rsidP="00C24BB7">
      <w:pPr>
        <w:pStyle w:val="Default"/>
        <w:ind w:firstLine="708"/>
        <w:rPr>
          <w:rFonts w:asciiTheme="minorHAnsi" w:hAnsiTheme="minorHAnsi"/>
          <w:color w:val="auto"/>
          <w:sz w:val="22"/>
          <w:szCs w:val="22"/>
        </w:rPr>
      </w:pPr>
      <w:r w:rsidRPr="00A83AE3">
        <w:rPr>
          <w:rFonts w:asciiTheme="minorHAnsi" w:hAnsiTheme="minorHAnsi"/>
          <w:color w:val="auto"/>
          <w:sz w:val="22"/>
          <w:szCs w:val="22"/>
        </w:rPr>
        <w:t xml:space="preserve">oggetto della attività: _________________________________________________________ </w:t>
      </w:r>
      <w:r>
        <w:rPr>
          <w:rFonts w:asciiTheme="minorHAnsi" w:hAnsiTheme="minorHAnsi"/>
          <w:color w:val="auto"/>
          <w:sz w:val="22"/>
          <w:szCs w:val="22"/>
        </w:rPr>
        <w:t>______</w:t>
      </w:r>
    </w:p>
    <w:p w:rsidR="00C24BB7" w:rsidRDefault="00C24BB7" w:rsidP="00C24BB7">
      <w:pPr>
        <w:pStyle w:val="Default"/>
        <w:rPr>
          <w:rFonts w:asciiTheme="minorHAnsi" w:hAnsiTheme="minorHAnsi"/>
          <w:color w:val="auto"/>
          <w:sz w:val="22"/>
          <w:szCs w:val="22"/>
        </w:rPr>
      </w:pPr>
    </w:p>
    <w:p w:rsidR="00C24BB7" w:rsidRPr="00A83AE3" w:rsidRDefault="00C24BB7" w:rsidP="00C24BB7">
      <w:pPr>
        <w:pStyle w:val="Default"/>
        <w:ind w:firstLine="708"/>
        <w:rPr>
          <w:rFonts w:asciiTheme="minorHAnsi" w:hAnsiTheme="minorHAnsi"/>
          <w:color w:val="auto"/>
          <w:sz w:val="22"/>
          <w:szCs w:val="22"/>
        </w:rPr>
      </w:pPr>
      <w:r w:rsidRPr="00A83AE3">
        <w:rPr>
          <w:rFonts w:asciiTheme="minorHAnsi" w:hAnsiTheme="minorHAnsi"/>
          <w:color w:val="auto"/>
          <w:sz w:val="22"/>
          <w:szCs w:val="22"/>
        </w:rPr>
        <w:t xml:space="preserve">forma giuridica </w:t>
      </w:r>
      <w:r w:rsidRPr="00A83AE3">
        <w:rPr>
          <w:rFonts w:asciiTheme="minorHAnsi" w:hAnsiTheme="minorHAnsi"/>
          <w:b/>
          <w:bCs/>
          <w:color w:val="auto"/>
          <w:sz w:val="22"/>
          <w:szCs w:val="22"/>
        </w:rPr>
        <w:t xml:space="preserve">(apporre una X accanto alla circostanza che interessa): </w:t>
      </w:r>
    </w:p>
    <w:p w:rsidR="00C24BB7" w:rsidRPr="00A83AE3" w:rsidRDefault="00C24BB7" w:rsidP="00C24BB7">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ditta individuale </w:t>
      </w:r>
    </w:p>
    <w:p w:rsidR="00C24BB7" w:rsidRPr="00A83AE3" w:rsidRDefault="00C24BB7" w:rsidP="00C24BB7">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in nome collettivo </w:t>
      </w:r>
    </w:p>
    <w:p w:rsidR="00C24BB7" w:rsidRPr="00A83AE3" w:rsidRDefault="00C24BB7" w:rsidP="00C24BB7">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in accomandita semplice </w:t>
      </w:r>
    </w:p>
    <w:p w:rsidR="00C24BB7" w:rsidRPr="00A83AE3" w:rsidRDefault="00C24BB7" w:rsidP="00C24BB7">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per azioni </w:t>
      </w:r>
    </w:p>
    <w:p w:rsidR="00C24BB7" w:rsidRPr="00A83AE3" w:rsidRDefault="00C24BB7" w:rsidP="00C24BB7">
      <w:pPr>
        <w:pStyle w:val="Default"/>
        <w:spacing w:after="27"/>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in accomandita per azioni </w:t>
      </w:r>
    </w:p>
    <w:p w:rsidR="00C24BB7" w:rsidRDefault="00C24BB7" w:rsidP="00C24BB7">
      <w:pPr>
        <w:pStyle w:val="Default"/>
        <w:ind w:firstLine="708"/>
        <w:rPr>
          <w:rFonts w:asciiTheme="minorHAnsi" w:hAnsiTheme="minorHAnsi"/>
          <w:color w:val="auto"/>
          <w:sz w:val="22"/>
          <w:szCs w:val="22"/>
        </w:rPr>
      </w:pPr>
      <w:r w:rsidRPr="00A83AE3">
        <w:rPr>
          <w:rFonts w:asciiTheme="minorHAnsi" w:hAnsiTheme="minorHAnsi" w:cs="Arial"/>
          <w:color w:val="auto"/>
          <w:sz w:val="22"/>
          <w:szCs w:val="22"/>
        </w:rPr>
        <w:t>□</w:t>
      </w:r>
      <w:r w:rsidRPr="00A83AE3">
        <w:rPr>
          <w:rFonts w:asciiTheme="minorHAnsi" w:hAnsiTheme="minorHAnsi"/>
          <w:color w:val="auto"/>
          <w:sz w:val="22"/>
          <w:szCs w:val="22"/>
        </w:rPr>
        <w:t xml:space="preserve"> societ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a responsabilit</w:t>
      </w:r>
      <w:r w:rsidRPr="00A83AE3">
        <w:rPr>
          <w:rFonts w:asciiTheme="minorHAnsi" w:hAnsiTheme="minorHAnsi" w:cs="Corbel"/>
          <w:color w:val="auto"/>
          <w:sz w:val="22"/>
          <w:szCs w:val="22"/>
        </w:rPr>
        <w:t>à</w:t>
      </w:r>
      <w:r w:rsidRPr="00A83AE3">
        <w:rPr>
          <w:rFonts w:asciiTheme="minorHAnsi" w:hAnsiTheme="minorHAnsi"/>
          <w:color w:val="auto"/>
          <w:sz w:val="22"/>
          <w:szCs w:val="22"/>
        </w:rPr>
        <w:t xml:space="preserve"> limitata </w:t>
      </w:r>
    </w:p>
    <w:p w:rsidR="00182E2C" w:rsidRPr="00A83AE3" w:rsidRDefault="00182E2C" w:rsidP="00C24BB7">
      <w:pPr>
        <w:pStyle w:val="Default"/>
        <w:ind w:firstLine="708"/>
        <w:rPr>
          <w:rFonts w:asciiTheme="minorHAnsi" w:hAnsiTheme="minorHAnsi"/>
          <w:color w:val="auto"/>
          <w:sz w:val="22"/>
          <w:szCs w:val="22"/>
        </w:rPr>
      </w:pPr>
      <w:r>
        <w:rPr>
          <w:rFonts w:asciiTheme="minorHAnsi" w:hAnsiTheme="minorHAnsi"/>
          <w:color w:val="auto"/>
          <w:sz w:val="22"/>
          <w:szCs w:val="22"/>
        </w:rPr>
        <w:t>generalità dei rappresentanti legali: ________________________________________</w:t>
      </w:r>
    </w:p>
    <w:p w:rsidR="00182E2C" w:rsidRDefault="00182E2C" w:rsidP="00C24BB7">
      <w:pPr>
        <w:pStyle w:val="Default"/>
        <w:ind w:left="708"/>
        <w:jc w:val="both"/>
        <w:rPr>
          <w:rFonts w:asciiTheme="minorHAnsi" w:hAnsiTheme="minorHAnsi"/>
          <w:i/>
          <w:iCs/>
          <w:sz w:val="22"/>
          <w:szCs w:val="22"/>
        </w:rPr>
      </w:pPr>
    </w:p>
    <w:p w:rsidR="00C24BB7" w:rsidRDefault="00C24BB7" w:rsidP="00C24BB7">
      <w:pPr>
        <w:pStyle w:val="Default"/>
        <w:ind w:left="708"/>
        <w:jc w:val="both"/>
        <w:rPr>
          <w:rFonts w:asciiTheme="minorHAnsi" w:hAnsiTheme="minorHAnsi"/>
          <w:iCs/>
          <w:sz w:val="22"/>
          <w:szCs w:val="22"/>
        </w:rPr>
      </w:pPr>
      <w:r w:rsidRPr="00FE282B">
        <w:rPr>
          <w:rFonts w:asciiTheme="minorHAnsi" w:hAnsiTheme="minorHAnsi"/>
          <w:i/>
          <w:iCs/>
          <w:sz w:val="22"/>
          <w:szCs w:val="22"/>
        </w:rPr>
        <w:t xml:space="preserve">(indicare, in rapporto alla veste societaria: tutti gli amministratori muniti di potere di rappresentanza, il socio unico persona fisica o il socio di maggioranza in caso di società con meno di quattro soci (in caso di società costituita da 2 (due) soli soci, </w:t>
      </w:r>
      <w:r w:rsidR="009048CA">
        <w:rPr>
          <w:rFonts w:asciiTheme="minorHAnsi" w:hAnsiTheme="minorHAnsi"/>
          <w:i/>
          <w:iCs/>
          <w:sz w:val="22"/>
          <w:szCs w:val="22"/>
        </w:rPr>
        <w:t>ciascuno detentore del 50% del c</w:t>
      </w:r>
      <w:r w:rsidRPr="00FE282B">
        <w:rPr>
          <w:rFonts w:asciiTheme="minorHAnsi" w:hAnsiTheme="minorHAnsi"/>
          <w:i/>
          <w:iCs/>
          <w:sz w:val="22"/>
          <w:szCs w:val="22"/>
        </w:rPr>
        <w:t>apitale sociale, l’obbligo della dichiarazione incombe su entrambi i soci) se trattasi di società di capitale, cooperative e loro consorzi, consorzi tra imprese artigiane e consorzi stabili; tutti i soci se trattasi di società in nome collettivo; tutti i soci accomandatari se trattasi di società in accomandita semplice; coloro che rappresentano stabilmente la ditta se trattasi di società di cui all’art. 2506 del Codice Civile)</w:t>
      </w:r>
      <w:r w:rsidRPr="00FE282B">
        <w:rPr>
          <w:rFonts w:asciiTheme="minorHAnsi" w:hAnsiTheme="minorHAnsi"/>
          <w:iCs/>
          <w:sz w:val="22"/>
          <w:szCs w:val="22"/>
        </w:rPr>
        <w:t>;</w:t>
      </w:r>
    </w:p>
    <w:p w:rsidR="00182E2C" w:rsidRDefault="00182E2C" w:rsidP="009048CA">
      <w:pPr>
        <w:pStyle w:val="Default"/>
        <w:ind w:left="426"/>
        <w:jc w:val="both"/>
        <w:rPr>
          <w:rFonts w:asciiTheme="minorHAnsi" w:hAnsiTheme="minorHAnsi"/>
          <w:iCs/>
          <w:sz w:val="22"/>
          <w:szCs w:val="22"/>
        </w:rPr>
      </w:pPr>
    </w:p>
    <w:p w:rsidR="009048CA" w:rsidRDefault="009048CA" w:rsidP="009048CA">
      <w:pPr>
        <w:pStyle w:val="Default"/>
        <w:ind w:left="426"/>
        <w:jc w:val="both"/>
        <w:rPr>
          <w:rFonts w:asciiTheme="minorHAnsi" w:hAnsiTheme="minorHAnsi"/>
          <w:iCs/>
          <w:sz w:val="22"/>
          <w:szCs w:val="22"/>
        </w:rPr>
      </w:pPr>
      <w:r>
        <w:rPr>
          <w:rFonts w:asciiTheme="minorHAnsi" w:hAnsiTheme="minorHAnsi"/>
          <w:iCs/>
          <w:sz w:val="22"/>
          <w:szCs w:val="22"/>
        </w:rPr>
        <w:t>per le società cooperative:</w:t>
      </w: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 xml:space="preserve">di essere iscritta all’Albo tenuto dal Ministero dello sviluppo economico ai sensi del </w:t>
      </w:r>
      <w:proofErr w:type="spellStart"/>
      <w:r w:rsidRPr="009048CA">
        <w:rPr>
          <w:rFonts w:asciiTheme="minorHAnsi" w:hAnsiTheme="minorHAnsi"/>
          <w:iCs/>
          <w:sz w:val="22"/>
          <w:szCs w:val="22"/>
        </w:rPr>
        <w:t>d.m.</w:t>
      </w:r>
      <w:proofErr w:type="spellEnd"/>
      <w:r w:rsidRPr="009048CA">
        <w:rPr>
          <w:rFonts w:asciiTheme="minorHAnsi" w:hAnsiTheme="minorHAnsi"/>
          <w:iCs/>
          <w:sz w:val="22"/>
          <w:szCs w:val="22"/>
        </w:rPr>
        <w:t xml:space="preserve"> del 23 giugno 2004</w:t>
      </w:r>
      <w:r>
        <w:rPr>
          <w:rFonts w:asciiTheme="minorHAnsi" w:hAnsiTheme="minorHAnsi"/>
          <w:iCs/>
          <w:sz w:val="22"/>
          <w:szCs w:val="22"/>
        </w:rPr>
        <w:t>,</w:t>
      </w:r>
      <w:r w:rsidRPr="009048CA">
        <w:rPr>
          <w:rFonts w:asciiTheme="minorHAnsi" w:hAnsiTheme="minorHAnsi"/>
          <w:iCs/>
          <w:sz w:val="22"/>
          <w:szCs w:val="22"/>
        </w:rPr>
        <w:t xml:space="preserve"> come di seguito specificato: </w:t>
      </w:r>
    </w:p>
    <w:p w:rsidR="009048CA" w:rsidRPr="009048CA" w:rsidRDefault="009048CA" w:rsidP="009048CA">
      <w:pPr>
        <w:pStyle w:val="Default"/>
        <w:ind w:left="426"/>
        <w:jc w:val="both"/>
        <w:rPr>
          <w:rFonts w:asciiTheme="minorHAnsi" w:hAnsiTheme="minorHAnsi"/>
          <w:iCs/>
          <w:sz w:val="22"/>
          <w:szCs w:val="22"/>
        </w:rPr>
      </w:pP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 xml:space="preserve">numero d’iscrizione: ________________________________________________________________ </w:t>
      </w: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data d’iscrizione: _________________________________________________________ _________</w:t>
      </w:r>
    </w:p>
    <w:p w:rsid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oggetto della attività: _________________________________________________________ ______</w:t>
      </w:r>
    </w:p>
    <w:p w:rsidR="009048CA" w:rsidRDefault="00182E2C" w:rsidP="009048CA">
      <w:pPr>
        <w:pStyle w:val="Default"/>
        <w:ind w:left="426"/>
        <w:jc w:val="both"/>
        <w:rPr>
          <w:rFonts w:asciiTheme="minorHAnsi" w:hAnsiTheme="minorHAnsi"/>
          <w:iCs/>
          <w:sz w:val="22"/>
          <w:szCs w:val="22"/>
        </w:rPr>
      </w:pPr>
      <w:r>
        <w:rPr>
          <w:rFonts w:asciiTheme="minorHAnsi" w:hAnsiTheme="minorHAnsi"/>
          <w:iCs/>
          <w:sz w:val="22"/>
          <w:szCs w:val="22"/>
        </w:rPr>
        <w:t>generalità dei rappresentanti legali: _________________________________________________</w:t>
      </w:r>
    </w:p>
    <w:p w:rsidR="00182E2C" w:rsidRDefault="00182E2C" w:rsidP="009048CA">
      <w:pPr>
        <w:pStyle w:val="Default"/>
        <w:ind w:left="426"/>
        <w:jc w:val="both"/>
        <w:rPr>
          <w:rFonts w:asciiTheme="minorHAnsi" w:hAnsiTheme="minorHAnsi"/>
          <w:iCs/>
          <w:sz w:val="22"/>
          <w:szCs w:val="22"/>
        </w:rPr>
      </w:pPr>
    </w:p>
    <w:p w:rsid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per le cooperative sociali</w:t>
      </w:r>
      <w:r>
        <w:rPr>
          <w:rFonts w:asciiTheme="minorHAnsi" w:hAnsiTheme="minorHAnsi"/>
          <w:iCs/>
          <w:sz w:val="22"/>
          <w:szCs w:val="22"/>
        </w:rPr>
        <w:t>:</w:t>
      </w:r>
      <w:r w:rsidRPr="009048CA">
        <w:rPr>
          <w:rFonts w:asciiTheme="minorHAnsi" w:hAnsiTheme="minorHAnsi"/>
          <w:iCs/>
          <w:sz w:val="22"/>
          <w:szCs w:val="22"/>
        </w:rPr>
        <w:t xml:space="preserve"> </w:t>
      </w: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di essere iscritte all’albo regionale ai sensi della legge 8 novembre 1991, n. 381, per le attività inerenti l’oggetto dell’appalto, precisando i dati dell’iscrizione, l’oggetto sociale e le generalità dei rappresentati legali</w:t>
      </w:r>
      <w:r w:rsidRPr="009048CA">
        <w:t xml:space="preserve"> </w:t>
      </w:r>
      <w:r w:rsidRPr="009048CA">
        <w:rPr>
          <w:rFonts w:asciiTheme="minorHAnsi" w:hAnsiTheme="minorHAnsi"/>
          <w:iCs/>
          <w:sz w:val="22"/>
          <w:szCs w:val="22"/>
        </w:rPr>
        <w:t xml:space="preserve">come di seguito specificato: </w:t>
      </w:r>
    </w:p>
    <w:p w:rsidR="009048CA" w:rsidRPr="009048CA" w:rsidRDefault="009048CA" w:rsidP="009048CA">
      <w:pPr>
        <w:pStyle w:val="Default"/>
        <w:ind w:left="426"/>
        <w:jc w:val="both"/>
        <w:rPr>
          <w:rFonts w:asciiTheme="minorHAnsi" w:hAnsiTheme="minorHAnsi"/>
          <w:iCs/>
          <w:sz w:val="22"/>
          <w:szCs w:val="22"/>
        </w:rPr>
      </w:pP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 xml:space="preserve">numero d’iscrizione: ________________________________________________________________ </w:t>
      </w:r>
    </w:p>
    <w:p w:rsidR="009048CA" w:rsidRP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data d’iscrizione: _________________________________________________________ _________</w:t>
      </w:r>
    </w:p>
    <w:p w:rsidR="009048CA" w:rsidRDefault="009048CA" w:rsidP="009048CA">
      <w:pPr>
        <w:pStyle w:val="Default"/>
        <w:ind w:left="426"/>
        <w:jc w:val="both"/>
        <w:rPr>
          <w:rFonts w:asciiTheme="minorHAnsi" w:hAnsiTheme="minorHAnsi"/>
          <w:iCs/>
          <w:sz w:val="22"/>
          <w:szCs w:val="22"/>
        </w:rPr>
      </w:pPr>
      <w:r w:rsidRPr="009048CA">
        <w:rPr>
          <w:rFonts w:asciiTheme="minorHAnsi" w:hAnsiTheme="minorHAnsi"/>
          <w:iCs/>
          <w:sz w:val="22"/>
          <w:szCs w:val="22"/>
        </w:rPr>
        <w:t>oggetto della attività: _________________________________________________________ ______</w:t>
      </w:r>
    </w:p>
    <w:p w:rsidR="00182E2C" w:rsidRDefault="00182E2C" w:rsidP="009048CA">
      <w:pPr>
        <w:pStyle w:val="Default"/>
        <w:ind w:left="426"/>
        <w:jc w:val="both"/>
        <w:rPr>
          <w:rFonts w:asciiTheme="minorHAnsi" w:hAnsiTheme="minorHAnsi"/>
          <w:iCs/>
          <w:sz w:val="22"/>
          <w:szCs w:val="22"/>
        </w:rPr>
      </w:pPr>
      <w:r>
        <w:rPr>
          <w:rFonts w:asciiTheme="minorHAnsi" w:hAnsiTheme="minorHAnsi"/>
          <w:iCs/>
          <w:sz w:val="22"/>
          <w:szCs w:val="22"/>
        </w:rPr>
        <w:lastRenderedPageBreak/>
        <w:t>generalità dei rappresentanti legali: _______________________________________________</w:t>
      </w:r>
    </w:p>
    <w:p w:rsidR="00182E2C" w:rsidRPr="009048CA" w:rsidRDefault="00182E2C" w:rsidP="009048CA">
      <w:pPr>
        <w:pStyle w:val="Default"/>
        <w:ind w:left="426"/>
        <w:jc w:val="both"/>
        <w:rPr>
          <w:rFonts w:asciiTheme="minorHAnsi" w:hAnsiTheme="minorHAnsi"/>
          <w:iCs/>
          <w:sz w:val="22"/>
          <w:szCs w:val="22"/>
        </w:rPr>
      </w:pPr>
    </w:p>
    <w:p w:rsidR="00C24BB7" w:rsidRPr="00CB214E" w:rsidRDefault="00C24BB7" w:rsidP="00C24BB7">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non incorrere nelle cause di esclusione dalla partecipazione ad una procedura di appalto di cui all’articolo 80 del d.lgs. </w:t>
      </w:r>
      <w:r w:rsidR="00182E2C">
        <w:rPr>
          <w:rFonts w:asciiTheme="minorHAnsi" w:hAnsiTheme="minorHAnsi"/>
          <w:sz w:val="22"/>
          <w:szCs w:val="22"/>
        </w:rPr>
        <w:t xml:space="preserve">n. </w:t>
      </w:r>
      <w:r>
        <w:rPr>
          <w:rFonts w:asciiTheme="minorHAnsi" w:hAnsiTheme="minorHAnsi"/>
          <w:sz w:val="22"/>
          <w:szCs w:val="22"/>
        </w:rPr>
        <w:t>50 del 2016</w:t>
      </w:r>
      <w:r w:rsidR="00182E2C">
        <w:rPr>
          <w:rFonts w:asciiTheme="minorHAnsi" w:hAnsiTheme="minorHAnsi"/>
          <w:sz w:val="22"/>
          <w:szCs w:val="22"/>
        </w:rPr>
        <w:t xml:space="preserve">, </w:t>
      </w:r>
      <w:r w:rsidR="00182E2C" w:rsidRPr="00182E2C">
        <w:rPr>
          <w:rFonts w:asciiTheme="minorHAnsi" w:hAnsiTheme="minorHAnsi"/>
          <w:sz w:val="22"/>
          <w:szCs w:val="22"/>
        </w:rPr>
        <w:t>nelle condizioni di cui all’articolo 53, comma 16</w:t>
      </w:r>
      <w:r w:rsidR="00182E2C" w:rsidRPr="00182E2C">
        <w:rPr>
          <w:rFonts w:asciiTheme="minorHAnsi" w:hAnsiTheme="minorHAnsi"/>
          <w:i/>
          <w:sz w:val="22"/>
          <w:szCs w:val="22"/>
        </w:rPr>
        <w:t>-ter</w:t>
      </w:r>
      <w:r w:rsidR="00182E2C" w:rsidRPr="00182E2C">
        <w:rPr>
          <w:rFonts w:asciiTheme="minorHAnsi" w:hAnsiTheme="minorHAnsi"/>
          <w:sz w:val="22"/>
          <w:szCs w:val="22"/>
        </w:rPr>
        <w:t xml:space="preserve">, del decreto legislativo 30 marzo 2001, n. 165 </w:t>
      </w:r>
      <w:r w:rsidR="00182E2C">
        <w:rPr>
          <w:rFonts w:asciiTheme="minorHAnsi" w:hAnsiTheme="minorHAnsi"/>
          <w:sz w:val="22"/>
          <w:szCs w:val="22"/>
        </w:rPr>
        <w:t>e</w:t>
      </w:r>
      <w:r w:rsidR="00182E2C" w:rsidRPr="00182E2C">
        <w:rPr>
          <w:rFonts w:asciiTheme="minorHAnsi" w:hAnsiTheme="minorHAnsi"/>
          <w:sz w:val="22"/>
          <w:szCs w:val="22"/>
        </w:rPr>
        <w:t xml:space="preserve"> </w:t>
      </w:r>
      <w:r w:rsidR="00182E2C">
        <w:rPr>
          <w:rFonts w:asciiTheme="minorHAnsi" w:hAnsiTheme="minorHAnsi"/>
          <w:sz w:val="22"/>
          <w:szCs w:val="22"/>
        </w:rPr>
        <w:t>di non essere incorso</w:t>
      </w:r>
      <w:r w:rsidR="00182E2C" w:rsidRPr="00182E2C">
        <w:rPr>
          <w:rFonts w:asciiTheme="minorHAnsi" w:hAnsiTheme="minorHAnsi"/>
          <w:sz w:val="22"/>
          <w:szCs w:val="22"/>
        </w:rPr>
        <w:t>, ai sensi della normativa vigente, in ulteriori divieti a contrattare con la pubblica amministrazione</w:t>
      </w:r>
      <w:r w:rsidR="00D81E9A">
        <w:rPr>
          <w:rFonts w:asciiTheme="minorHAnsi" w:hAnsiTheme="minorHAnsi"/>
          <w:sz w:val="22"/>
          <w:szCs w:val="22"/>
        </w:rPr>
        <w:t xml:space="preserve"> (cfr. art. 10, comma 6, punto 1), lettere </w:t>
      </w:r>
      <w:r w:rsidR="00D81E9A" w:rsidRPr="00D81E9A">
        <w:rPr>
          <w:rFonts w:asciiTheme="minorHAnsi" w:hAnsiTheme="minorHAnsi"/>
          <w:i/>
          <w:sz w:val="22"/>
          <w:szCs w:val="22"/>
        </w:rPr>
        <w:t>c)</w:t>
      </w:r>
      <w:r w:rsidR="00D81E9A">
        <w:rPr>
          <w:rFonts w:asciiTheme="minorHAnsi" w:hAnsiTheme="minorHAnsi"/>
          <w:sz w:val="22"/>
          <w:szCs w:val="22"/>
        </w:rPr>
        <w:t xml:space="preserve"> e </w:t>
      </w:r>
      <w:r w:rsidR="00D81E9A" w:rsidRPr="00D81E9A">
        <w:rPr>
          <w:rFonts w:asciiTheme="minorHAnsi" w:hAnsiTheme="minorHAnsi"/>
          <w:i/>
          <w:sz w:val="22"/>
          <w:szCs w:val="22"/>
        </w:rPr>
        <w:t>d)</w:t>
      </w:r>
      <w:r w:rsidR="00D81E9A">
        <w:rPr>
          <w:rFonts w:asciiTheme="minorHAnsi" w:hAnsiTheme="minorHAnsi"/>
          <w:sz w:val="22"/>
          <w:szCs w:val="22"/>
        </w:rPr>
        <w:t>, del disciplinare di gara)</w:t>
      </w:r>
      <w:r w:rsidR="00182E2C">
        <w:rPr>
          <w:rFonts w:asciiTheme="minorHAnsi" w:hAnsiTheme="minorHAnsi"/>
          <w:sz w:val="22"/>
          <w:szCs w:val="22"/>
        </w:rPr>
        <w:t>. In particolare:</w:t>
      </w:r>
    </w:p>
    <w:p w:rsidR="00C24BB7" w:rsidRPr="00CB214E" w:rsidRDefault="00C24BB7" w:rsidP="00A662E2">
      <w:pPr>
        <w:pStyle w:val="Default"/>
        <w:numPr>
          <w:ilvl w:val="0"/>
          <w:numId w:val="11"/>
        </w:numPr>
        <w:spacing w:after="27"/>
        <w:ind w:left="993" w:hanging="142"/>
        <w:jc w:val="both"/>
        <w:rPr>
          <w:rFonts w:asciiTheme="minorHAnsi" w:hAnsiTheme="minorHAnsi"/>
          <w:sz w:val="22"/>
          <w:szCs w:val="22"/>
        </w:rPr>
      </w:pPr>
      <w:r w:rsidRPr="00CB214E">
        <w:rPr>
          <w:rFonts w:asciiTheme="minorHAnsi" w:hAnsiTheme="minorHAnsi"/>
          <w:sz w:val="22"/>
          <w:szCs w:val="22"/>
        </w:rPr>
        <w:t xml:space="preserve">che non ha riportato condanna con sentenza definitiva o decreto penale di condanna divenuto irrevocabile o sentenza di applicazione della pena su richiesta ai sensi dell’articolo 444 del codice di procedura penale, per uno dei seguenti reati: </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delitti, consumati o tentati, di cui agli articoli 416 e 416-</w:t>
      </w:r>
      <w:r w:rsidRPr="00CB214E">
        <w:rPr>
          <w:rFonts w:asciiTheme="minorHAnsi" w:hAnsiTheme="minorHAnsi"/>
          <w:i/>
          <w:sz w:val="22"/>
          <w:szCs w:val="22"/>
        </w:rPr>
        <w:t>bis</w:t>
      </w:r>
      <w:r w:rsidRPr="00CB214E">
        <w:rPr>
          <w:rFonts w:asciiTheme="minorHAnsi" w:hAnsiTheme="minorHAnsi"/>
          <w:sz w:val="22"/>
          <w:szCs w:val="22"/>
        </w:rPr>
        <w:t xml:space="preserve"> del codice penale ovvero delitti commessi avvalendosi delle condizioni previste dal predetto art. 416-</w:t>
      </w:r>
      <w:r w:rsidRPr="00CB214E">
        <w:rPr>
          <w:rFonts w:asciiTheme="minorHAnsi" w:hAnsiTheme="minorHAnsi"/>
          <w:i/>
          <w:sz w:val="22"/>
          <w:szCs w:val="22"/>
        </w:rPr>
        <w:t>bis</w:t>
      </w:r>
      <w:r w:rsidRPr="00CB214E">
        <w:rPr>
          <w:rFonts w:asciiTheme="minorHAnsi" w:hAnsiTheme="minorHAnsi"/>
          <w:sz w:val="22"/>
          <w:szCs w:val="22"/>
        </w:rPr>
        <w:t xml:space="preserve"> ovvero al fine di agevolare l’attività delle associazioni previste dallo stesso articolo, nonché per i delitti, consumati o tentati, previsti dall’art. 74 del </w:t>
      </w:r>
      <w:proofErr w:type="spellStart"/>
      <w:r w:rsidRPr="00CB214E">
        <w:rPr>
          <w:rFonts w:asciiTheme="minorHAnsi" w:hAnsiTheme="minorHAnsi"/>
          <w:sz w:val="22"/>
          <w:szCs w:val="22"/>
        </w:rPr>
        <w:t>d.P.R.</w:t>
      </w:r>
      <w:proofErr w:type="spellEnd"/>
      <w:r w:rsidRPr="00CB214E">
        <w:rPr>
          <w:rFonts w:asciiTheme="minorHAnsi" w:hAnsiTheme="minorHAnsi"/>
          <w:sz w:val="22"/>
          <w:szCs w:val="22"/>
        </w:rPr>
        <w:t xml:space="preserve"> 9 ottobre 1990, n. 309, dall’art. 291-</w:t>
      </w:r>
      <w:r w:rsidRPr="00CB214E">
        <w:rPr>
          <w:rFonts w:asciiTheme="minorHAnsi" w:hAnsiTheme="minorHAnsi"/>
          <w:i/>
          <w:sz w:val="22"/>
          <w:szCs w:val="22"/>
        </w:rPr>
        <w:t>quater</w:t>
      </w:r>
      <w:r w:rsidRPr="00CB214E">
        <w:rPr>
          <w:rFonts w:asciiTheme="minorHAnsi" w:hAnsiTheme="minorHAnsi"/>
          <w:sz w:val="22"/>
          <w:szCs w:val="22"/>
        </w:rPr>
        <w:t xml:space="preserve"> del </w:t>
      </w:r>
      <w:proofErr w:type="spellStart"/>
      <w:r w:rsidRPr="00CB214E">
        <w:rPr>
          <w:rFonts w:asciiTheme="minorHAnsi" w:hAnsiTheme="minorHAnsi"/>
          <w:sz w:val="22"/>
          <w:szCs w:val="22"/>
        </w:rPr>
        <w:t>d.P.R.</w:t>
      </w:r>
      <w:proofErr w:type="spellEnd"/>
      <w:r w:rsidRPr="00CB214E">
        <w:rPr>
          <w:rFonts w:asciiTheme="minorHAnsi" w:hAnsiTheme="minorHAnsi"/>
          <w:sz w:val="22"/>
          <w:szCs w:val="22"/>
        </w:rPr>
        <w:t xml:space="preserve"> 23 gennaio 1973, n. 43 e dall’art. 260 del d.lgs. 3 aprile 2006, n. </w:t>
      </w:r>
      <w:smartTag w:uri="urn:schemas-microsoft-com:office:smarttags" w:element="metricconverter">
        <w:smartTagPr>
          <w:attr w:name="ProductID" w:val="152, in"/>
        </w:smartTagPr>
        <w:r w:rsidRPr="00CB214E">
          <w:rPr>
            <w:rFonts w:asciiTheme="minorHAnsi" w:hAnsiTheme="minorHAnsi"/>
            <w:sz w:val="22"/>
            <w:szCs w:val="22"/>
          </w:rPr>
          <w:t>152, in</w:t>
        </w:r>
      </w:smartTag>
      <w:r w:rsidRPr="00CB214E">
        <w:rPr>
          <w:rFonts w:asciiTheme="minorHAnsi" w:hAnsiTheme="minorHAnsi"/>
          <w:sz w:val="22"/>
          <w:szCs w:val="22"/>
        </w:rPr>
        <w:t xml:space="preserve"> quanto riconducibili alla partecipazione a un’organizzazione criminale, quale definita all’articolo 2 della decisione quadro 2008/841/GAI del Consiglio;</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delitti, consumati o tentati, di cui agli articoli 317, 318, 319, 319-</w:t>
      </w:r>
      <w:r w:rsidRPr="00CB214E">
        <w:rPr>
          <w:rFonts w:asciiTheme="minorHAnsi" w:hAnsiTheme="minorHAnsi"/>
          <w:i/>
          <w:sz w:val="22"/>
          <w:szCs w:val="22"/>
        </w:rPr>
        <w:t>ter</w:t>
      </w:r>
      <w:r w:rsidRPr="00CB214E">
        <w:rPr>
          <w:rFonts w:asciiTheme="minorHAnsi" w:hAnsiTheme="minorHAnsi"/>
          <w:sz w:val="22"/>
          <w:szCs w:val="22"/>
        </w:rPr>
        <w:t>, 319-</w:t>
      </w:r>
      <w:r w:rsidRPr="00CB214E">
        <w:rPr>
          <w:rFonts w:asciiTheme="minorHAnsi" w:hAnsiTheme="minorHAnsi"/>
          <w:i/>
          <w:sz w:val="22"/>
          <w:szCs w:val="22"/>
        </w:rPr>
        <w:t>quater</w:t>
      </w:r>
      <w:r w:rsidRPr="00CB214E">
        <w:rPr>
          <w:rFonts w:asciiTheme="minorHAnsi" w:hAnsiTheme="minorHAnsi"/>
          <w:sz w:val="22"/>
          <w:szCs w:val="22"/>
        </w:rPr>
        <w:t>, 320, 321, 322, 322-</w:t>
      </w:r>
      <w:r w:rsidRPr="00CB214E">
        <w:rPr>
          <w:rFonts w:asciiTheme="minorHAnsi" w:hAnsiTheme="minorHAnsi"/>
          <w:i/>
          <w:sz w:val="22"/>
          <w:szCs w:val="22"/>
        </w:rPr>
        <w:t>bis</w:t>
      </w:r>
      <w:r w:rsidRPr="00CB214E">
        <w:rPr>
          <w:rFonts w:asciiTheme="minorHAnsi" w:hAnsiTheme="minorHAnsi"/>
          <w:sz w:val="22"/>
          <w:szCs w:val="22"/>
        </w:rPr>
        <w:t>, 346-</w:t>
      </w:r>
      <w:r w:rsidRPr="00CB214E">
        <w:rPr>
          <w:rFonts w:asciiTheme="minorHAnsi" w:hAnsiTheme="minorHAnsi"/>
          <w:i/>
          <w:sz w:val="22"/>
          <w:szCs w:val="22"/>
        </w:rPr>
        <w:t>bis</w:t>
      </w:r>
      <w:r w:rsidRPr="00CB214E">
        <w:rPr>
          <w:rFonts w:asciiTheme="minorHAnsi" w:hAnsiTheme="minorHAnsi"/>
          <w:sz w:val="22"/>
          <w:szCs w:val="22"/>
        </w:rPr>
        <w:t>, 353, 353-</w:t>
      </w:r>
      <w:r w:rsidRPr="00CB214E">
        <w:rPr>
          <w:rFonts w:asciiTheme="minorHAnsi" w:hAnsiTheme="minorHAnsi"/>
          <w:i/>
          <w:sz w:val="22"/>
          <w:szCs w:val="22"/>
        </w:rPr>
        <w:t>bis</w:t>
      </w:r>
      <w:r w:rsidRPr="00CB214E">
        <w:rPr>
          <w:rFonts w:asciiTheme="minorHAnsi" w:hAnsiTheme="minorHAnsi"/>
          <w:sz w:val="22"/>
          <w:szCs w:val="22"/>
        </w:rPr>
        <w:t>, 354, 355 e 356 d</w:t>
      </w:r>
      <w:r w:rsidR="00182E2C">
        <w:rPr>
          <w:rFonts w:asciiTheme="minorHAnsi" w:hAnsiTheme="minorHAnsi"/>
          <w:sz w:val="22"/>
          <w:szCs w:val="22"/>
        </w:rPr>
        <w:t>el codice penale nonché all’articolo</w:t>
      </w:r>
      <w:r w:rsidRPr="00CB214E">
        <w:rPr>
          <w:rFonts w:asciiTheme="minorHAnsi" w:hAnsiTheme="minorHAnsi"/>
          <w:sz w:val="22"/>
          <w:szCs w:val="22"/>
        </w:rPr>
        <w:t xml:space="preserve"> 2635 del codice civile;</w:t>
      </w:r>
    </w:p>
    <w:p w:rsidR="00C24BB7" w:rsidRPr="00CB214E" w:rsidRDefault="00182E2C"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Pr>
          <w:rFonts w:asciiTheme="minorHAnsi" w:hAnsiTheme="minorHAnsi"/>
          <w:sz w:val="22"/>
          <w:szCs w:val="22"/>
        </w:rPr>
        <w:t>frode ai sensi dell’articolo</w:t>
      </w:r>
      <w:r w:rsidR="00C24BB7" w:rsidRPr="00CB214E">
        <w:rPr>
          <w:rFonts w:asciiTheme="minorHAnsi" w:hAnsiTheme="minorHAnsi"/>
          <w:sz w:val="22"/>
          <w:szCs w:val="22"/>
        </w:rPr>
        <w:t xml:space="preserve"> 1 della convenzione relativa alla tutela degli interessi finanziari delle Comunità europee;</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delitti, consumati o tentati, commessi con finalità di terrorismo, anche internazionale, e di eversione dell’ordine costituzionale reati terroristici o reati connessi alle attività terroristiche;</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delitti di cui agli articoli 648-</w:t>
      </w:r>
      <w:r w:rsidRPr="00CB214E">
        <w:rPr>
          <w:rFonts w:asciiTheme="minorHAnsi" w:hAnsiTheme="minorHAnsi"/>
          <w:i/>
          <w:sz w:val="22"/>
          <w:szCs w:val="22"/>
        </w:rPr>
        <w:t>bis</w:t>
      </w:r>
      <w:r w:rsidRPr="00CB214E">
        <w:rPr>
          <w:rFonts w:asciiTheme="minorHAnsi" w:hAnsiTheme="minorHAnsi"/>
          <w:sz w:val="22"/>
          <w:szCs w:val="22"/>
        </w:rPr>
        <w:t>, 648-</w:t>
      </w:r>
      <w:r w:rsidRPr="00CB214E">
        <w:rPr>
          <w:rFonts w:asciiTheme="minorHAnsi" w:hAnsiTheme="minorHAnsi"/>
          <w:i/>
          <w:sz w:val="22"/>
          <w:szCs w:val="22"/>
        </w:rPr>
        <w:t>ter</w:t>
      </w:r>
      <w:r w:rsidRPr="00CB214E">
        <w:rPr>
          <w:rFonts w:asciiTheme="minorHAnsi" w:hAnsiTheme="minorHAnsi"/>
          <w:sz w:val="22"/>
          <w:szCs w:val="22"/>
        </w:rPr>
        <w:t xml:space="preserve"> e 648-</w:t>
      </w:r>
      <w:r w:rsidRPr="00CB214E">
        <w:rPr>
          <w:rFonts w:asciiTheme="minorHAnsi" w:hAnsiTheme="minorHAnsi"/>
          <w:i/>
          <w:sz w:val="22"/>
          <w:szCs w:val="22"/>
        </w:rPr>
        <w:t>ter.1</w:t>
      </w:r>
      <w:r w:rsidRPr="00CB214E">
        <w:rPr>
          <w:rFonts w:asciiTheme="minorHAnsi" w:hAnsiTheme="minorHAnsi"/>
          <w:sz w:val="22"/>
          <w:szCs w:val="22"/>
        </w:rPr>
        <w:t xml:space="preserve"> del codice penale, riciclaggio di proventi di attività criminose o finanziamento del terrorismo, quali definiti all’art. 1 del d.lgs. 22 giugno 2007, n. 109;</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sfruttamento del lavoro minorile e altre forme di tratta di esseri umani definite con il d.lgs. 4 marzo 2014, n. 24;</w:t>
      </w:r>
    </w:p>
    <w:p w:rsidR="00C24BB7" w:rsidRPr="00CB214E" w:rsidRDefault="00C24BB7" w:rsidP="00A662E2">
      <w:pPr>
        <w:pStyle w:val="Default"/>
        <w:numPr>
          <w:ilvl w:val="0"/>
          <w:numId w:val="8"/>
        </w:numPr>
        <w:tabs>
          <w:tab w:val="clear" w:pos="360"/>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ogni altro delitto da cui derivi, quale pena accessoria, l'incapacità di contrattare con la pubblica amministrazione;</w:t>
      </w:r>
    </w:p>
    <w:p w:rsidR="00C24BB7" w:rsidRPr="00CB214E" w:rsidRDefault="00C24BB7" w:rsidP="00C24BB7">
      <w:pPr>
        <w:pStyle w:val="Default"/>
        <w:ind w:left="720"/>
        <w:rPr>
          <w:rFonts w:asciiTheme="minorHAnsi" w:hAnsiTheme="minorHAnsi"/>
          <w:sz w:val="22"/>
          <w:szCs w:val="22"/>
        </w:rPr>
      </w:pPr>
    </w:p>
    <w:p w:rsidR="00C24BB7" w:rsidRPr="00CB214E" w:rsidRDefault="00C24BB7" w:rsidP="00A662E2">
      <w:pPr>
        <w:pStyle w:val="Default"/>
        <w:spacing w:after="27"/>
        <w:ind w:left="720" w:firstLine="556"/>
        <w:jc w:val="both"/>
        <w:rPr>
          <w:rFonts w:asciiTheme="minorHAnsi" w:hAnsiTheme="minorHAnsi"/>
          <w:i/>
          <w:sz w:val="22"/>
          <w:szCs w:val="22"/>
        </w:rPr>
      </w:pPr>
      <w:r w:rsidRPr="00CB214E">
        <w:rPr>
          <w:rFonts w:asciiTheme="minorHAnsi" w:hAnsiTheme="minorHAnsi"/>
          <w:i/>
          <w:sz w:val="22"/>
          <w:szCs w:val="22"/>
        </w:rPr>
        <w:t>ovvero</w:t>
      </w:r>
    </w:p>
    <w:p w:rsidR="00C24BB7" w:rsidRPr="00CB214E" w:rsidRDefault="00182E2C" w:rsidP="00A662E2">
      <w:pPr>
        <w:pStyle w:val="Default"/>
        <w:spacing w:after="27"/>
        <w:ind w:left="720" w:firstLine="556"/>
        <w:rPr>
          <w:rFonts w:asciiTheme="minorHAnsi" w:hAnsiTheme="minorHAnsi"/>
          <w:sz w:val="22"/>
          <w:szCs w:val="22"/>
        </w:rPr>
      </w:pPr>
      <w:r>
        <w:rPr>
          <w:rFonts w:asciiTheme="minorHAnsi" w:hAnsiTheme="minorHAnsi"/>
          <w:sz w:val="22"/>
          <w:szCs w:val="22"/>
        </w:rPr>
        <w:t xml:space="preserve">che </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i/>
          <w:sz w:val="22"/>
          <w:szCs w:val="22"/>
          <w:vertAlign w:val="superscript"/>
        </w:rPr>
        <w:t>(1)</w:t>
      </w:r>
      <w:r w:rsidRPr="00CB214E">
        <w:rPr>
          <w:rFonts w:asciiTheme="minorHAnsi" w:hAnsiTheme="minorHAnsi"/>
          <w:i/>
          <w:sz w:val="22"/>
          <w:szCs w:val="22"/>
        </w:rPr>
        <w:t xml:space="preserve"> </w:t>
      </w:r>
      <w:r w:rsidRPr="00CB214E">
        <w:rPr>
          <w:rFonts w:asciiTheme="minorHAnsi" w:hAnsiTheme="minorHAnsi"/>
          <w:sz w:val="22"/>
          <w:szCs w:val="22"/>
        </w:rPr>
        <w:t>________________________________________________________________________ è incorso in condanne, con sentenze passate in giudicato, o emesso decreto penale di condanna divenuto irrevocabile, oppure sentenza di applicazione della pena su richiesta ai sensi dell’art. 444 c.p.p., e precisamente:</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i/>
          <w:sz w:val="22"/>
          <w:szCs w:val="22"/>
          <w:vertAlign w:val="superscript"/>
        </w:rPr>
        <w:t>(2)</w:t>
      </w:r>
      <w:r w:rsidRPr="00CB214E">
        <w:rPr>
          <w:rFonts w:asciiTheme="minorHAnsi" w:hAnsiTheme="minorHAnsi"/>
          <w:sz w:val="22"/>
          <w:szCs w:val="22"/>
        </w:rPr>
        <w:t xml:space="preserve">__________________________________________________________________________    ___________________________________________________________________________  </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t xml:space="preserve">e che l’impresa ha dimostrato una completa ed effettiva dissociazione dalla condotta penalmente sanzionata, </w:t>
      </w:r>
      <w:r w:rsidRPr="00CB214E">
        <w:rPr>
          <w:rFonts w:asciiTheme="minorHAnsi" w:hAnsiTheme="minorHAnsi"/>
          <w:sz w:val="22"/>
          <w:szCs w:val="22"/>
          <w:u w:val="single"/>
        </w:rPr>
        <w:t>come risulta dalla documentazione allegata;</w:t>
      </w:r>
      <w:r w:rsidRPr="00CB214E">
        <w:rPr>
          <w:rFonts w:asciiTheme="minorHAnsi" w:hAnsiTheme="minorHAnsi"/>
          <w:sz w:val="22"/>
          <w:szCs w:val="22"/>
        </w:rPr>
        <w:t xml:space="preserve"> </w:t>
      </w:r>
    </w:p>
    <w:p w:rsidR="00C24BB7" w:rsidRPr="00CB214E" w:rsidRDefault="00C24BB7" w:rsidP="00A662E2">
      <w:pPr>
        <w:pStyle w:val="Default"/>
        <w:spacing w:after="27"/>
        <w:ind w:left="720" w:firstLine="556"/>
        <w:jc w:val="both"/>
        <w:rPr>
          <w:rFonts w:asciiTheme="minorHAnsi" w:hAnsiTheme="minorHAnsi"/>
          <w:i/>
          <w:sz w:val="22"/>
          <w:szCs w:val="22"/>
        </w:rPr>
      </w:pPr>
      <w:r w:rsidRPr="00CB214E">
        <w:rPr>
          <w:rFonts w:asciiTheme="minorHAnsi" w:hAnsiTheme="minorHAnsi"/>
          <w:i/>
          <w:sz w:val="22"/>
          <w:szCs w:val="22"/>
          <w:vertAlign w:val="superscript"/>
        </w:rPr>
        <w:t>(1)</w:t>
      </w:r>
      <w:r w:rsidRPr="00CB214E">
        <w:rPr>
          <w:rFonts w:asciiTheme="minorHAnsi" w:hAnsiTheme="minorHAnsi"/>
          <w:i/>
          <w:sz w:val="22"/>
          <w:szCs w:val="22"/>
        </w:rPr>
        <w:t xml:space="preserve"> Indicare nome e cognome del soggetto</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i/>
          <w:sz w:val="22"/>
          <w:szCs w:val="22"/>
          <w:vertAlign w:val="superscript"/>
        </w:rPr>
        <w:t>(2)</w:t>
      </w:r>
      <w:r w:rsidRPr="00CB214E">
        <w:rPr>
          <w:rFonts w:asciiTheme="minorHAnsi" w:hAnsiTheme="minorHAnsi"/>
          <w:i/>
          <w:sz w:val="22"/>
          <w:szCs w:val="22"/>
        </w:rPr>
        <w:t xml:space="preserve"> 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CB214E">
        <w:rPr>
          <w:rFonts w:asciiTheme="minorHAnsi" w:hAnsiTheme="minorHAnsi"/>
          <w:sz w:val="22"/>
          <w:szCs w:val="22"/>
        </w:rPr>
        <w:t xml:space="preserve">. </w:t>
      </w:r>
    </w:p>
    <w:p w:rsidR="00C24BB7" w:rsidRPr="00CB214E" w:rsidRDefault="00C24BB7" w:rsidP="00C24BB7">
      <w:pPr>
        <w:pStyle w:val="Default"/>
        <w:spacing w:after="27"/>
        <w:ind w:left="720"/>
        <w:rPr>
          <w:rFonts w:asciiTheme="minorHAnsi" w:hAnsiTheme="minorHAnsi"/>
          <w:sz w:val="22"/>
          <w:szCs w:val="22"/>
        </w:rPr>
      </w:pPr>
    </w:p>
    <w:p w:rsidR="00C24BB7" w:rsidRPr="00CB214E" w:rsidRDefault="00C24BB7" w:rsidP="00A662E2">
      <w:pPr>
        <w:pStyle w:val="Default"/>
        <w:numPr>
          <w:ilvl w:val="0"/>
          <w:numId w:val="11"/>
        </w:numPr>
        <w:spacing w:after="27"/>
        <w:ind w:left="993" w:hanging="142"/>
        <w:jc w:val="both"/>
        <w:rPr>
          <w:rFonts w:asciiTheme="minorHAnsi" w:hAnsiTheme="minorHAnsi"/>
          <w:sz w:val="22"/>
          <w:szCs w:val="22"/>
        </w:rPr>
      </w:pPr>
      <w:r w:rsidRPr="00CB214E">
        <w:rPr>
          <w:rFonts w:asciiTheme="minorHAnsi" w:hAnsiTheme="minorHAnsi"/>
          <w:sz w:val="22"/>
          <w:szCs w:val="22"/>
        </w:rPr>
        <w:t>l</w:t>
      </w:r>
      <w:r w:rsidRPr="00CB214E">
        <w:rPr>
          <w:rFonts w:asciiTheme="minorHAnsi" w:hAnsiTheme="minorHAnsi"/>
          <w:bCs/>
          <w:sz w:val="22"/>
          <w:szCs w:val="22"/>
        </w:rPr>
        <w:t>’i</w:t>
      </w:r>
      <w:r w:rsidR="00182E2C">
        <w:rPr>
          <w:rFonts w:asciiTheme="minorHAnsi" w:hAnsiTheme="minorHAnsi"/>
          <w:sz w:val="22"/>
          <w:szCs w:val="22"/>
        </w:rPr>
        <w:t>nsussistenza, ai sensi dell’articolo</w:t>
      </w:r>
      <w:r w:rsidRPr="00CB214E">
        <w:rPr>
          <w:rFonts w:asciiTheme="minorHAnsi" w:hAnsiTheme="minorHAnsi"/>
          <w:sz w:val="22"/>
          <w:szCs w:val="22"/>
        </w:rPr>
        <w:t xml:space="preserve"> 80, comma 2, </w:t>
      </w:r>
      <w:r w:rsidR="00A662E2">
        <w:rPr>
          <w:rFonts w:asciiTheme="minorHAnsi" w:hAnsiTheme="minorHAnsi"/>
          <w:sz w:val="22"/>
          <w:szCs w:val="22"/>
        </w:rPr>
        <w:t xml:space="preserve">del </w:t>
      </w:r>
      <w:r w:rsidRPr="00CB214E">
        <w:rPr>
          <w:rFonts w:asciiTheme="minorHAnsi" w:hAnsiTheme="minorHAnsi"/>
          <w:sz w:val="22"/>
          <w:szCs w:val="22"/>
        </w:rPr>
        <w:t xml:space="preserve">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xml:space="preserve">. n. 50 del 2016, delle cause di decadenza, di sospensione o di divieto previste dall’articolo 67 del decreto legislativo 6 settembre 2011, n. 159 o di un tentativo di infiltrazione mafiosa di cui all’articolo 84, comma 4, </w:t>
      </w:r>
      <w:r w:rsidRPr="00CB214E">
        <w:rPr>
          <w:rFonts w:asciiTheme="minorHAnsi" w:hAnsiTheme="minorHAnsi"/>
          <w:sz w:val="22"/>
          <w:szCs w:val="22"/>
        </w:rPr>
        <w:lastRenderedPageBreak/>
        <w:t>del medesimo decreto. Resta fermo quanto previsto dagli articoli 88, comma 4-</w:t>
      </w:r>
      <w:r w:rsidRPr="00CB214E">
        <w:rPr>
          <w:rFonts w:asciiTheme="minorHAnsi" w:hAnsiTheme="minorHAnsi"/>
          <w:i/>
          <w:sz w:val="22"/>
          <w:szCs w:val="22"/>
        </w:rPr>
        <w:t>bis</w:t>
      </w:r>
      <w:r w:rsidRPr="00CB214E">
        <w:rPr>
          <w:rFonts w:asciiTheme="minorHAnsi" w:hAnsiTheme="minorHAnsi"/>
          <w:sz w:val="22"/>
          <w:szCs w:val="22"/>
        </w:rPr>
        <w:t xml:space="preserve">, e 92, commi 2 e 3, del decreto legislativo 6 settembre 2011, n. 159, con riferimento rispettivamente alle comunicazioni antimafia e alle informazioni antimafia; </w:t>
      </w:r>
    </w:p>
    <w:p w:rsidR="00C24BB7" w:rsidRPr="00CB214E" w:rsidRDefault="00C24BB7" w:rsidP="00C24BB7">
      <w:pPr>
        <w:pStyle w:val="Default"/>
        <w:spacing w:after="27"/>
        <w:ind w:left="720"/>
        <w:rPr>
          <w:rFonts w:asciiTheme="minorHAnsi" w:hAnsiTheme="minorHAnsi"/>
          <w:sz w:val="22"/>
          <w:szCs w:val="22"/>
        </w:rPr>
      </w:pPr>
    </w:p>
    <w:p w:rsidR="00C24BB7" w:rsidRPr="00CB214E" w:rsidRDefault="00C24BB7" w:rsidP="00A662E2">
      <w:pPr>
        <w:pStyle w:val="Default"/>
        <w:numPr>
          <w:ilvl w:val="0"/>
          <w:numId w:val="11"/>
        </w:numPr>
        <w:spacing w:after="27"/>
        <w:ind w:left="993" w:hanging="142"/>
        <w:jc w:val="both"/>
        <w:rPr>
          <w:rFonts w:asciiTheme="minorHAnsi" w:hAnsiTheme="minorHAnsi"/>
          <w:sz w:val="22"/>
          <w:szCs w:val="22"/>
        </w:rPr>
      </w:pPr>
      <w:r w:rsidRPr="00CB214E">
        <w:rPr>
          <w:rFonts w:asciiTheme="minorHAnsi" w:hAnsiTheme="minorHAnsi"/>
          <w:sz w:val="22"/>
          <w:szCs w:val="22"/>
        </w:rPr>
        <w:t>di non a</w:t>
      </w:r>
      <w:r w:rsidR="00182E2C">
        <w:rPr>
          <w:rFonts w:asciiTheme="minorHAnsi" w:hAnsiTheme="minorHAnsi"/>
          <w:sz w:val="22"/>
          <w:szCs w:val="22"/>
        </w:rPr>
        <w:t>ver commesso, ai sensi dell’articolo</w:t>
      </w:r>
      <w:r w:rsidRPr="00CB214E">
        <w:rPr>
          <w:rFonts w:asciiTheme="minorHAnsi" w:hAnsiTheme="minorHAnsi"/>
          <w:sz w:val="22"/>
          <w:szCs w:val="22"/>
        </w:rPr>
        <w:t xml:space="preserve"> 80, comma 4,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 violazioni gravi, definitivamente accertate, rispetto agli obblighi relativi al pagamento delle imposte e tasse o i contributi previdenziali, secondo la legislazione italiana o quella dello Stato in cui sono stabiliti;</w:t>
      </w:r>
    </w:p>
    <w:p w:rsidR="00C24BB7" w:rsidRPr="00CB214E" w:rsidRDefault="00C24BB7" w:rsidP="00C24BB7">
      <w:pPr>
        <w:pStyle w:val="Default"/>
        <w:spacing w:after="27"/>
        <w:jc w:val="both"/>
        <w:rPr>
          <w:rFonts w:asciiTheme="minorHAnsi" w:hAnsiTheme="minorHAnsi"/>
          <w:sz w:val="22"/>
          <w:szCs w:val="22"/>
        </w:rPr>
      </w:pPr>
    </w:p>
    <w:p w:rsidR="00C24BB7" w:rsidRPr="00CB214E" w:rsidRDefault="00C24BB7" w:rsidP="00A662E2">
      <w:pPr>
        <w:pStyle w:val="Default"/>
        <w:numPr>
          <w:ilvl w:val="0"/>
          <w:numId w:val="11"/>
        </w:numPr>
        <w:spacing w:after="27"/>
        <w:ind w:left="993" w:hanging="142"/>
        <w:jc w:val="both"/>
        <w:rPr>
          <w:rFonts w:asciiTheme="minorHAnsi" w:hAnsiTheme="minorHAnsi"/>
          <w:sz w:val="22"/>
          <w:szCs w:val="22"/>
        </w:rPr>
      </w:pPr>
      <w:r w:rsidRPr="00CB214E">
        <w:rPr>
          <w:rFonts w:asciiTheme="minorHAnsi" w:hAnsiTheme="minorHAnsi"/>
          <w:sz w:val="22"/>
          <w:szCs w:val="22"/>
        </w:rPr>
        <w:t xml:space="preserve">di non incorrere in nessuna delle cause di esclusione dalle procedure di affidamento di </w:t>
      </w:r>
      <w:r w:rsidR="00182E2C">
        <w:rPr>
          <w:rFonts w:asciiTheme="minorHAnsi" w:hAnsiTheme="minorHAnsi"/>
          <w:sz w:val="22"/>
          <w:szCs w:val="22"/>
        </w:rPr>
        <w:t>appalti pubblici di cui all’articolo</w:t>
      </w:r>
      <w:r w:rsidRPr="00CB214E">
        <w:rPr>
          <w:rFonts w:asciiTheme="minorHAnsi" w:hAnsiTheme="minorHAnsi"/>
          <w:sz w:val="22"/>
          <w:szCs w:val="22"/>
        </w:rPr>
        <w:t xml:space="preserve"> 80, comma 5,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 e in particolare:</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di non aver commesso gravi infrazioni debitamente accertate alle norme in materia di salute e sicurezza sul lavoro nonché agli obblighi di cui all’articolo 30, comma 3 del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che la partecipazione alla presente procedura non comporta situazioni di conflitto di interesse ai sensi dell’articolo 42, comma 2,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 non diversamente risolvibile;</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che non sussiste una distorsione dell</w:t>
      </w:r>
      <w:r w:rsidR="005F18D2">
        <w:rPr>
          <w:rFonts w:asciiTheme="minorHAnsi" w:hAnsiTheme="minorHAnsi"/>
          <w:sz w:val="22"/>
          <w:szCs w:val="22"/>
        </w:rPr>
        <w:t>a concorrenza ai sensi dell’articolo</w:t>
      </w:r>
      <w:r w:rsidRPr="00CB214E">
        <w:rPr>
          <w:rFonts w:asciiTheme="minorHAnsi" w:hAnsiTheme="minorHAnsi"/>
          <w:sz w:val="22"/>
          <w:szCs w:val="22"/>
        </w:rPr>
        <w:t xml:space="preserve"> 80, comma 5, lettera </w:t>
      </w:r>
      <w:r w:rsidRPr="005F18D2">
        <w:rPr>
          <w:rFonts w:asciiTheme="minorHAnsi" w:hAnsiTheme="minorHAnsi"/>
          <w:i/>
          <w:sz w:val="22"/>
          <w:szCs w:val="22"/>
        </w:rPr>
        <w:t>e)</w:t>
      </w:r>
      <w:r w:rsidRPr="00CB214E">
        <w:rPr>
          <w:rFonts w:asciiTheme="minorHAnsi" w:hAnsiTheme="minorHAnsi"/>
          <w:sz w:val="22"/>
          <w:szCs w:val="22"/>
        </w:rPr>
        <w:t xml:space="preserve">, del d. </w:t>
      </w:r>
      <w:proofErr w:type="spellStart"/>
      <w:r w:rsidRPr="00CB214E">
        <w:rPr>
          <w:rFonts w:asciiTheme="minorHAnsi" w:hAnsiTheme="minorHAnsi"/>
          <w:sz w:val="22"/>
          <w:szCs w:val="22"/>
        </w:rPr>
        <w:t>lgs</w:t>
      </w:r>
      <w:proofErr w:type="spellEnd"/>
      <w:r w:rsidRPr="00CB214E">
        <w:rPr>
          <w:rFonts w:asciiTheme="minorHAnsi" w:hAnsiTheme="minorHAnsi"/>
          <w:sz w:val="22"/>
          <w:szCs w:val="22"/>
        </w:rPr>
        <w:t>. n. 50 del 2016;</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di non essere stato soggetto alla sanzione </w:t>
      </w:r>
      <w:proofErr w:type="spellStart"/>
      <w:r w:rsidRPr="00CB214E">
        <w:rPr>
          <w:rFonts w:asciiTheme="minorHAnsi" w:hAnsiTheme="minorHAnsi"/>
          <w:sz w:val="22"/>
          <w:szCs w:val="22"/>
        </w:rPr>
        <w:t>interdittiva</w:t>
      </w:r>
      <w:proofErr w:type="spellEnd"/>
      <w:r w:rsidRPr="00CB214E">
        <w:rPr>
          <w:rFonts w:asciiTheme="minorHAnsi" w:hAnsiTheme="minorHAnsi"/>
          <w:sz w:val="22"/>
          <w:szCs w:val="22"/>
        </w:rPr>
        <w:t xml:space="preserve"> di cui all’articolo 9, comma 2, lettera </w:t>
      </w:r>
      <w:r w:rsidRPr="00CB214E">
        <w:rPr>
          <w:rFonts w:asciiTheme="minorHAnsi" w:hAnsiTheme="minorHAnsi"/>
          <w:i/>
          <w:sz w:val="22"/>
          <w:szCs w:val="22"/>
        </w:rPr>
        <w:t>c)</w:t>
      </w:r>
      <w:r w:rsidRPr="00CB214E">
        <w:rPr>
          <w:rFonts w:asciiTheme="minorHAnsi" w:hAnsiTheme="minorHAnsi"/>
          <w:sz w:val="22"/>
          <w:szCs w:val="22"/>
        </w:rPr>
        <w:t xml:space="preserve">, del decreto legislativo 8 giugno 2001, n. 231, o ad altra sanzione che comporta il divieto di contrarre con la pubblica amministrazione, compresi i provvedimenti </w:t>
      </w:r>
      <w:proofErr w:type="spellStart"/>
      <w:r w:rsidRPr="00CB214E">
        <w:rPr>
          <w:rFonts w:asciiTheme="minorHAnsi" w:hAnsiTheme="minorHAnsi"/>
          <w:sz w:val="22"/>
          <w:szCs w:val="22"/>
        </w:rPr>
        <w:t>interdittivi</w:t>
      </w:r>
      <w:proofErr w:type="spellEnd"/>
      <w:r w:rsidRPr="00CB214E">
        <w:rPr>
          <w:rFonts w:asciiTheme="minorHAnsi" w:hAnsiTheme="minorHAnsi"/>
          <w:sz w:val="22"/>
          <w:szCs w:val="22"/>
        </w:rPr>
        <w:t xml:space="preserve"> di cui all'articolo 14 del decreto legislativo 9 aprile 2008, n. 81;</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di non essere iscritto nel casellario informatico tenuto dall’Osservatorio dell’ANAC per aver presentato false dichiarazioni o falsa documentazione ai fini del rilascio dell’attestazione di qualificazione;</w:t>
      </w: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che: </w:t>
      </w:r>
      <w:r w:rsidRPr="00CB214E">
        <w:rPr>
          <w:rFonts w:asciiTheme="minorHAnsi" w:hAnsiTheme="minorHAnsi"/>
          <w:i/>
          <w:sz w:val="22"/>
          <w:szCs w:val="22"/>
        </w:rPr>
        <w:t>(barrare il quadratino che interessa)</w:t>
      </w:r>
    </w:p>
    <w:p w:rsidR="00C24BB7" w:rsidRPr="00CB214E" w:rsidRDefault="00C24BB7" w:rsidP="00C24BB7">
      <w:pPr>
        <w:pStyle w:val="Default"/>
        <w:spacing w:after="27"/>
        <w:ind w:left="720"/>
        <w:jc w:val="both"/>
        <w:rPr>
          <w:rFonts w:asciiTheme="minorHAnsi" w:hAnsiTheme="minorHAnsi"/>
          <w:sz w:val="22"/>
          <w:szCs w:val="22"/>
        </w:rPr>
      </w:pP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F02A"/>
      </w:r>
      <w:r w:rsidRPr="00CB214E">
        <w:rPr>
          <w:rFonts w:asciiTheme="minorHAnsi" w:hAnsiTheme="minorHAnsi"/>
          <w:sz w:val="22"/>
          <w:szCs w:val="22"/>
        </w:rPr>
        <w:t xml:space="preserve"> non è stato violato il divieto di intest</w:t>
      </w:r>
      <w:r w:rsidR="005F18D2">
        <w:rPr>
          <w:rFonts w:asciiTheme="minorHAnsi" w:hAnsiTheme="minorHAnsi"/>
          <w:sz w:val="22"/>
          <w:szCs w:val="22"/>
        </w:rPr>
        <w:t>azione fiduciaria posto all’articolo</w:t>
      </w:r>
      <w:r w:rsidRPr="00CB214E">
        <w:rPr>
          <w:rFonts w:asciiTheme="minorHAnsi" w:hAnsiTheme="minorHAnsi"/>
          <w:sz w:val="22"/>
          <w:szCs w:val="22"/>
        </w:rPr>
        <w:t xml:space="preserve"> 17 del</w:t>
      </w:r>
      <w:r w:rsidR="005F18D2">
        <w:rPr>
          <w:rFonts w:asciiTheme="minorHAnsi" w:hAnsiTheme="minorHAnsi"/>
          <w:sz w:val="22"/>
          <w:szCs w:val="22"/>
        </w:rPr>
        <w:t xml:space="preserve">la legge 19 marzo </w:t>
      </w:r>
      <w:r w:rsidRPr="00CB214E">
        <w:rPr>
          <w:rFonts w:asciiTheme="minorHAnsi" w:hAnsiTheme="minorHAnsi"/>
          <w:sz w:val="22"/>
          <w:szCs w:val="22"/>
        </w:rPr>
        <w:t>1990</w:t>
      </w:r>
      <w:r w:rsidR="005F18D2">
        <w:rPr>
          <w:rFonts w:asciiTheme="minorHAnsi" w:hAnsiTheme="minorHAnsi"/>
          <w:sz w:val="22"/>
          <w:szCs w:val="22"/>
        </w:rPr>
        <w:t>,</w:t>
      </w:r>
      <w:r w:rsidRPr="00CB214E">
        <w:rPr>
          <w:rFonts w:asciiTheme="minorHAnsi" w:hAnsiTheme="minorHAnsi"/>
          <w:sz w:val="22"/>
          <w:szCs w:val="22"/>
        </w:rPr>
        <w:t xml:space="preserve"> n. 55</w:t>
      </w:r>
    </w:p>
    <w:p w:rsidR="00C24BB7" w:rsidRPr="00CB214E" w:rsidRDefault="00C24BB7" w:rsidP="00A662E2">
      <w:pPr>
        <w:pStyle w:val="Default"/>
        <w:spacing w:after="27"/>
        <w:ind w:left="720" w:firstLine="556"/>
        <w:jc w:val="both"/>
        <w:rPr>
          <w:rFonts w:asciiTheme="minorHAnsi" w:hAnsiTheme="minorHAnsi"/>
          <w:i/>
          <w:sz w:val="22"/>
          <w:szCs w:val="22"/>
        </w:rPr>
      </w:pPr>
      <w:r w:rsidRPr="00CB214E">
        <w:rPr>
          <w:rFonts w:asciiTheme="minorHAnsi" w:hAnsiTheme="minorHAnsi"/>
          <w:i/>
          <w:sz w:val="22"/>
          <w:szCs w:val="22"/>
        </w:rPr>
        <w:t>ovvero</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F02A"/>
      </w:r>
      <w:r w:rsidRPr="00CB214E">
        <w:rPr>
          <w:rFonts w:asciiTheme="minorHAnsi" w:hAnsiTheme="minorHAnsi"/>
          <w:sz w:val="22"/>
          <w:szCs w:val="22"/>
        </w:rPr>
        <w:t xml:space="preserve">  che, nel caso di avvenuta violazione del divieto d</w:t>
      </w:r>
      <w:r w:rsidR="005F18D2">
        <w:rPr>
          <w:rFonts w:asciiTheme="minorHAnsi" w:hAnsiTheme="minorHAnsi"/>
          <w:sz w:val="22"/>
          <w:szCs w:val="22"/>
        </w:rPr>
        <w:t xml:space="preserve">i intestazione fiduciaria posto dall’art. 17 della legge 19 marzo </w:t>
      </w:r>
      <w:r w:rsidRPr="00CB214E">
        <w:rPr>
          <w:rFonts w:asciiTheme="minorHAnsi" w:hAnsiTheme="minorHAnsi"/>
          <w:sz w:val="22"/>
          <w:szCs w:val="22"/>
        </w:rPr>
        <w:t>1990</w:t>
      </w:r>
      <w:r w:rsidR="005F18D2">
        <w:rPr>
          <w:rFonts w:asciiTheme="minorHAnsi" w:hAnsiTheme="minorHAnsi"/>
          <w:sz w:val="22"/>
          <w:szCs w:val="22"/>
        </w:rPr>
        <w:t>,</w:t>
      </w:r>
      <w:r w:rsidRPr="00CB214E">
        <w:rPr>
          <w:rFonts w:asciiTheme="minorHAnsi" w:hAnsiTheme="minorHAnsi"/>
          <w:sz w:val="22"/>
          <w:szCs w:val="22"/>
        </w:rPr>
        <w:t xml:space="preserve"> n. 55, è trascorso più di un anno dal definitivo accertamento della condotta e, in ogni caso, la violazione </w:t>
      </w:r>
      <w:r w:rsidR="005F18D2">
        <w:rPr>
          <w:rFonts w:asciiTheme="minorHAnsi" w:hAnsiTheme="minorHAnsi"/>
          <w:sz w:val="22"/>
          <w:szCs w:val="22"/>
        </w:rPr>
        <w:t xml:space="preserve">medesima è stata rimossa; </w:t>
      </w:r>
    </w:p>
    <w:p w:rsidR="00C24BB7" w:rsidRPr="00CB214E" w:rsidRDefault="00C24BB7" w:rsidP="00C24BB7">
      <w:pPr>
        <w:pStyle w:val="Default"/>
        <w:spacing w:after="27"/>
        <w:ind w:left="720"/>
        <w:jc w:val="both"/>
        <w:rPr>
          <w:rFonts w:asciiTheme="minorHAnsi" w:hAnsiTheme="minorHAnsi"/>
          <w:sz w:val="22"/>
          <w:szCs w:val="22"/>
        </w:rPr>
      </w:pP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sz w:val="22"/>
          <w:szCs w:val="22"/>
        </w:rPr>
        <w:t xml:space="preserve">di essere in regola con le norme che disciplinano il diritto al lavoro dei disabili e precisamente: </w:t>
      </w:r>
      <w:r w:rsidRPr="00CB214E">
        <w:rPr>
          <w:rFonts w:asciiTheme="minorHAnsi" w:hAnsiTheme="minorHAnsi"/>
          <w:i/>
          <w:sz w:val="22"/>
          <w:szCs w:val="22"/>
        </w:rPr>
        <w:t>(barrare il quadratino che interessa)</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lastRenderedPageBreak/>
        <w:sym w:font="Wingdings 2" w:char="F02A"/>
      </w:r>
      <w:r w:rsidRPr="00CB214E">
        <w:rPr>
          <w:rFonts w:asciiTheme="minorHAnsi" w:hAnsiTheme="minorHAnsi"/>
          <w:sz w:val="22"/>
          <w:szCs w:val="22"/>
        </w:rPr>
        <w:t xml:space="preserve"> (per le ditte che occupano meno di 15 dipendenti, ovvero per le ditte che occupano da </w:t>
      </w:r>
      <w:smartTag w:uri="urn:schemas-microsoft-com:office:smarttags" w:element="metricconverter">
        <w:smartTagPr>
          <w:attr w:name="ProductID" w:val="15 a"/>
        </w:smartTagPr>
        <w:r w:rsidRPr="00CB214E">
          <w:rPr>
            <w:rFonts w:asciiTheme="minorHAnsi" w:hAnsiTheme="minorHAnsi"/>
            <w:sz w:val="22"/>
            <w:szCs w:val="22"/>
          </w:rPr>
          <w:t>15 a</w:t>
        </w:r>
      </w:smartTag>
      <w:r w:rsidRPr="00CB214E">
        <w:rPr>
          <w:rFonts w:asciiTheme="minorHAnsi" w:hAnsiTheme="minorHAnsi"/>
          <w:sz w:val="22"/>
          <w:szCs w:val="22"/>
        </w:rPr>
        <w:t xml:space="preserve"> 35 dipendenti e che non hanno effettuato nuove assunzioni dopo il 18.01.2000), che l’impresa non è assoggettabile agli obblighi di assun</w:t>
      </w:r>
      <w:r w:rsidR="005F18D2">
        <w:rPr>
          <w:rFonts w:asciiTheme="minorHAnsi" w:hAnsiTheme="minorHAnsi"/>
          <w:sz w:val="22"/>
          <w:szCs w:val="22"/>
        </w:rPr>
        <w:t>zione obbligatoria di cui alla l</w:t>
      </w:r>
      <w:r w:rsidRPr="00CB214E">
        <w:rPr>
          <w:rFonts w:asciiTheme="minorHAnsi" w:hAnsiTheme="minorHAnsi"/>
          <w:sz w:val="22"/>
          <w:szCs w:val="22"/>
        </w:rPr>
        <w:t xml:space="preserve">egge </w:t>
      </w:r>
      <w:r w:rsidR="005F18D2">
        <w:rPr>
          <w:rFonts w:asciiTheme="minorHAnsi" w:hAnsiTheme="minorHAnsi"/>
          <w:sz w:val="22"/>
          <w:szCs w:val="22"/>
        </w:rPr>
        <w:t xml:space="preserve">n. 68 del </w:t>
      </w:r>
      <w:r w:rsidRPr="00CB214E">
        <w:rPr>
          <w:rFonts w:asciiTheme="minorHAnsi" w:hAnsiTheme="minorHAnsi"/>
          <w:sz w:val="22"/>
          <w:szCs w:val="22"/>
        </w:rPr>
        <w:t>1999;</w:t>
      </w:r>
    </w:p>
    <w:p w:rsidR="00C24BB7" w:rsidRPr="00CB214E" w:rsidRDefault="00C24BB7" w:rsidP="00A662E2">
      <w:pPr>
        <w:pStyle w:val="Default"/>
        <w:spacing w:after="27"/>
        <w:ind w:left="720" w:firstLine="556"/>
        <w:jc w:val="both"/>
        <w:rPr>
          <w:rFonts w:asciiTheme="minorHAnsi" w:hAnsiTheme="minorHAnsi"/>
          <w:i/>
          <w:sz w:val="22"/>
          <w:szCs w:val="22"/>
        </w:rPr>
      </w:pPr>
      <w:r w:rsidRPr="00CB214E">
        <w:rPr>
          <w:rFonts w:asciiTheme="minorHAnsi" w:hAnsiTheme="minorHAnsi"/>
          <w:i/>
          <w:sz w:val="22"/>
          <w:szCs w:val="22"/>
        </w:rPr>
        <w:t>oppure</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F02A"/>
      </w:r>
      <w:r w:rsidRPr="00CB214E">
        <w:rPr>
          <w:rFonts w:asciiTheme="minorHAnsi" w:hAnsiTheme="minorHAnsi"/>
          <w:sz w:val="22"/>
          <w:szCs w:val="22"/>
        </w:rPr>
        <w:t xml:space="preserve"> (per le ditte che occupano più 35 dipendenti e per le ditte che occupano da </w:t>
      </w:r>
      <w:smartTag w:uri="urn:schemas-microsoft-com:office:smarttags" w:element="metricconverter">
        <w:smartTagPr>
          <w:attr w:name="ProductID" w:val="15 a"/>
        </w:smartTagPr>
        <w:r w:rsidRPr="00CB214E">
          <w:rPr>
            <w:rFonts w:asciiTheme="minorHAnsi" w:hAnsiTheme="minorHAnsi"/>
            <w:sz w:val="22"/>
            <w:szCs w:val="22"/>
          </w:rPr>
          <w:t>15 a</w:t>
        </w:r>
      </w:smartTag>
      <w:r w:rsidRPr="00CB214E">
        <w:rPr>
          <w:rFonts w:asciiTheme="minorHAnsi" w:hAnsiTheme="minorHAnsi"/>
          <w:sz w:val="22"/>
          <w:szCs w:val="22"/>
        </w:rPr>
        <w:t xml:space="preserve"> 35 dipendenti e che abbiano effettuato nuove assunzioni dopo il 18.01.2000), che l’impresa ha ottemp</w:t>
      </w:r>
      <w:r w:rsidR="005F18D2">
        <w:rPr>
          <w:rFonts w:asciiTheme="minorHAnsi" w:hAnsiTheme="minorHAnsi"/>
          <w:sz w:val="22"/>
          <w:szCs w:val="22"/>
        </w:rPr>
        <w:t>erato alle norme di cui all’articolo</w:t>
      </w:r>
      <w:r w:rsidRPr="00CB214E">
        <w:rPr>
          <w:rFonts w:asciiTheme="minorHAnsi" w:hAnsiTheme="minorHAnsi"/>
          <w:sz w:val="22"/>
          <w:szCs w:val="22"/>
        </w:rPr>
        <w:t xml:space="preserve"> 17 </w:t>
      </w:r>
      <w:r w:rsidR="005F18D2">
        <w:rPr>
          <w:rFonts w:asciiTheme="minorHAnsi" w:hAnsiTheme="minorHAnsi"/>
          <w:sz w:val="22"/>
          <w:szCs w:val="22"/>
        </w:rPr>
        <w:t>della l</w:t>
      </w:r>
      <w:r w:rsidRPr="00CB214E">
        <w:rPr>
          <w:rFonts w:asciiTheme="minorHAnsi" w:hAnsiTheme="minorHAnsi"/>
          <w:sz w:val="22"/>
          <w:szCs w:val="22"/>
        </w:rPr>
        <w:t xml:space="preserve">egge </w:t>
      </w:r>
      <w:r w:rsidR="005F18D2">
        <w:rPr>
          <w:rFonts w:asciiTheme="minorHAnsi" w:hAnsiTheme="minorHAnsi"/>
          <w:sz w:val="22"/>
          <w:szCs w:val="22"/>
        </w:rPr>
        <w:t xml:space="preserve">n. 68 del </w:t>
      </w:r>
      <w:r w:rsidRPr="00CB214E">
        <w:rPr>
          <w:rFonts w:asciiTheme="minorHAnsi" w:hAnsiTheme="minorHAnsi"/>
          <w:sz w:val="22"/>
          <w:szCs w:val="22"/>
        </w:rPr>
        <w:t>1999 e che tale situazione di ottemperanza può essere certificata dal competente Ufficio Provinciale di: ………………………….......................................................................................................................Comune di: ..................................................Via ……..……..................…...…......…....… n. ………….CAP……….……………… tel. ….…….................................…...…..… Fax .....……………………………………</w:t>
      </w:r>
    </w:p>
    <w:p w:rsidR="00C24BB7" w:rsidRPr="00CB214E" w:rsidRDefault="00C24BB7" w:rsidP="00C24BB7">
      <w:pPr>
        <w:pStyle w:val="Default"/>
        <w:spacing w:after="27"/>
        <w:ind w:left="720"/>
        <w:jc w:val="both"/>
        <w:rPr>
          <w:rFonts w:asciiTheme="minorHAnsi" w:hAnsiTheme="minorHAnsi"/>
          <w:sz w:val="22"/>
          <w:szCs w:val="22"/>
        </w:rPr>
      </w:pP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sz w:val="22"/>
          <w:szCs w:val="22"/>
        </w:rPr>
      </w:pPr>
      <w:r w:rsidRPr="00CB214E">
        <w:rPr>
          <w:rFonts w:asciiTheme="minorHAnsi" w:hAnsiTheme="minorHAnsi"/>
          <w:i/>
          <w:sz w:val="22"/>
          <w:szCs w:val="22"/>
        </w:rPr>
        <w:t>(barrare il quadratino che interessa)</w:t>
      </w:r>
    </w:p>
    <w:p w:rsidR="00C24BB7" w:rsidRPr="00CB214E" w:rsidRDefault="00C24BB7" w:rsidP="00A662E2">
      <w:pPr>
        <w:pStyle w:val="Default"/>
        <w:numPr>
          <w:ilvl w:val="0"/>
          <w:numId w:val="9"/>
        </w:numPr>
        <w:tabs>
          <w:tab w:val="clear" w:pos="1032"/>
          <w:tab w:val="num" w:pos="1560"/>
        </w:tabs>
        <w:spacing w:after="27"/>
        <w:ind w:left="1560" w:hanging="284"/>
        <w:jc w:val="both"/>
        <w:rPr>
          <w:rFonts w:asciiTheme="minorHAnsi" w:hAnsiTheme="minorHAnsi"/>
          <w:sz w:val="22"/>
          <w:szCs w:val="22"/>
        </w:rPr>
      </w:pPr>
      <w:r w:rsidRPr="00CB214E">
        <w:rPr>
          <w:rFonts w:asciiTheme="minorHAnsi" w:hAnsiTheme="minorHAnsi"/>
          <w:sz w:val="22"/>
          <w:szCs w:val="22"/>
        </w:rPr>
        <w:t>di non essere stato vittima dei rea</w:t>
      </w:r>
      <w:r w:rsidR="005F18D2">
        <w:rPr>
          <w:rFonts w:asciiTheme="minorHAnsi" w:hAnsiTheme="minorHAnsi"/>
          <w:sz w:val="22"/>
          <w:szCs w:val="22"/>
        </w:rPr>
        <w:t>ti previsti e puniti dagli articoli</w:t>
      </w:r>
      <w:r w:rsidRPr="00CB214E">
        <w:rPr>
          <w:rFonts w:asciiTheme="minorHAnsi" w:hAnsiTheme="minorHAnsi"/>
          <w:sz w:val="22"/>
          <w:szCs w:val="22"/>
        </w:rPr>
        <w:t xml:space="preserve"> 317 e 629 del codice pen</w:t>
      </w:r>
      <w:r w:rsidR="005F18D2">
        <w:rPr>
          <w:rFonts w:asciiTheme="minorHAnsi" w:hAnsiTheme="minorHAnsi"/>
          <w:sz w:val="22"/>
          <w:szCs w:val="22"/>
        </w:rPr>
        <w:t>ale aggravati ai sensi dell’articolo</w:t>
      </w:r>
      <w:r w:rsidRPr="00CB214E">
        <w:rPr>
          <w:rFonts w:asciiTheme="minorHAnsi" w:hAnsiTheme="minorHAnsi"/>
          <w:sz w:val="22"/>
          <w:szCs w:val="22"/>
        </w:rPr>
        <w:t xml:space="preserve"> 7</w:t>
      </w:r>
      <w:r w:rsidR="005F18D2">
        <w:rPr>
          <w:rFonts w:asciiTheme="minorHAnsi" w:hAnsiTheme="minorHAnsi"/>
          <w:sz w:val="22"/>
          <w:szCs w:val="22"/>
        </w:rPr>
        <w:t xml:space="preserve"> del D.L. n. 152 del </w:t>
      </w:r>
      <w:r w:rsidRPr="00CB214E">
        <w:rPr>
          <w:rFonts w:asciiTheme="minorHAnsi" w:hAnsiTheme="minorHAnsi"/>
          <w:sz w:val="22"/>
          <w:szCs w:val="22"/>
        </w:rPr>
        <w:t xml:space="preserve">1991, convertito, con modificazioni, dalla </w:t>
      </w:r>
      <w:r w:rsidR="005F18D2">
        <w:rPr>
          <w:rFonts w:asciiTheme="minorHAnsi" w:hAnsiTheme="minorHAnsi"/>
          <w:sz w:val="22"/>
          <w:szCs w:val="22"/>
        </w:rPr>
        <w:t xml:space="preserve">legge n. 203 del </w:t>
      </w:r>
      <w:r w:rsidRPr="00CB214E">
        <w:rPr>
          <w:rFonts w:asciiTheme="minorHAnsi" w:hAnsiTheme="minorHAnsi"/>
          <w:sz w:val="22"/>
          <w:szCs w:val="22"/>
        </w:rPr>
        <w:t>1991;</w:t>
      </w:r>
    </w:p>
    <w:p w:rsidR="00C24BB7" w:rsidRPr="00CB214E" w:rsidRDefault="00C24BB7" w:rsidP="00A662E2">
      <w:pPr>
        <w:pStyle w:val="Default"/>
        <w:numPr>
          <w:ilvl w:val="0"/>
          <w:numId w:val="9"/>
        </w:numPr>
        <w:tabs>
          <w:tab w:val="clear" w:pos="1032"/>
          <w:tab w:val="num" w:pos="1560"/>
        </w:tabs>
        <w:spacing w:after="27"/>
        <w:ind w:left="1560" w:hanging="284"/>
        <w:jc w:val="both"/>
        <w:rPr>
          <w:rFonts w:asciiTheme="minorHAnsi" w:hAnsiTheme="minorHAnsi"/>
          <w:sz w:val="22"/>
          <w:szCs w:val="22"/>
        </w:rPr>
      </w:pPr>
      <w:r w:rsidRPr="00CB214E">
        <w:rPr>
          <w:rFonts w:asciiTheme="minorHAnsi" w:hAnsiTheme="minorHAnsi"/>
          <w:sz w:val="22"/>
          <w:szCs w:val="22"/>
        </w:rPr>
        <w:t>pur essendo stato vittima dei rea</w:t>
      </w:r>
      <w:r w:rsidR="005F18D2">
        <w:rPr>
          <w:rFonts w:asciiTheme="minorHAnsi" w:hAnsiTheme="minorHAnsi"/>
          <w:sz w:val="22"/>
          <w:szCs w:val="22"/>
        </w:rPr>
        <w:t>ti previsti e puniti dagli articoli</w:t>
      </w:r>
      <w:r w:rsidRPr="00CB214E">
        <w:rPr>
          <w:rFonts w:asciiTheme="minorHAnsi" w:hAnsiTheme="minorHAnsi"/>
          <w:sz w:val="22"/>
          <w:szCs w:val="22"/>
        </w:rPr>
        <w:t xml:space="preserve"> 317 e 629 del codice pen</w:t>
      </w:r>
      <w:r w:rsidR="005F18D2">
        <w:rPr>
          <w:rFonts w:asciiTheme="minorHAnsi" w:hAnsiTheme="minorHAnsi"/>
          <w:sz w:val="22"/>
          <w:szCs w:val="22"/>
        </w:rPr>
        <w:t xml:space="preserve">ale aggravati ai sensi dell’articolo 7 del D.L. n. 152 del </w:t>
      </w:r>
      <w:r w:rsidRPr="00CB214E">
        <w:rPr>
          <w:rFonts w:asciiTheme="minorHAnsi" w:hAnsiTheme="minorHAnsi"/>
          <w:sz w:val="22"/>
          <w:szCs w:val="22"/>
        </w:rPr>
        <w:t xml:space="preserve">1991, convertito, con modificazioni, dalla </w:t>
      </w:r>
      <w:r w:rsidR="005F18D2">
        <w:rPr>
          <w:rFonts w:asciiTheme="minorHAnsi" w:hAnsiTheme="minorHAnsi"/>
          <w:sz w:val="22"/>
          <w:szCs w:val="22"/>
        </w:rPr>
        <w:t xml:space="preserve">legge n. 203 del </w:t>
      </w:r>
      <w:r w:rsidRPr="00CB214E">
        <w:rPr>
          <w:rFonts w:asciiTheme="minorHAnsi" w:hAnsiTheme="minorHAnsi"/>
          <w:sz w:val="22"/>
          <w:szCs w:val="22"/>
        </w:rPr>
        <w:t xml:space="preserve">1991, ne hanno denunciato i fatti all’autorità giudiziaria, salvo che ricorrano i casi previsti dall’articolo 4, primo comma, della </w:t>
      </w:r>
      <w:r w:rsidR="005F18D2">
        <w:rPr>
          <w:rFonts w:asciiTheme="minorHAnsi" w:hAnsiTheme="minorHAnsi"/>
          <w:sz w:val="22"/>
          <w:szCs w:val="22"/>
        </w:rPr>
        <w:t>legge 24 novembre</w:t>
      </w:r>
      <w:r w:rsidR="005F18D2" w:rsidRPr="00CB214E">
        <w:rPr>
          <w:rFonts w:asciiTheme="minorHAnsi" w:hAnsiTheme="minorHAnsi"/>
          <w:sz w:val="22"/>
          <w:szCs w:val="22"/>
        </w:rPr>
        <w:t xml:space="preserve"> </w:t>
      </w:r>
      <w:r w:rsidRPr="00CB214E">
        <w:rPr>
          <w:rFonts w:asciiTheme="minorHAnsi" w:hAnsiTheme="minorHAnsi"/>
          <w:sz w:val="22"/>
          <w:szCs w:val="22"/>
        </w:rPr>
        <w:t>1981, n. 689;</w:t>
      </w:r>
    </w:p>
    <w:p w:rsidR="00C24BB7" w:rsidRPr="00CB214E" w:rsidRDefault="00C24BB7" w:rsidP="00C24BB7">
      <w:pPr>
        <w:pStyle w:val="Default"/>
        <w:spacing w:after="27"/>
        <w:ind w:left="720"/>
        <w:jc w:val="both"/>
        <w:rPr>
          <w:rFonts w:asciiTheme="minorHAnsi" w:hAnsiTheme="minorHAnsi"/>
          <w:i/>
          <w:sz w:val="22"/>
          <w:szCs w:val="22"/>
        </w:rPr>
      </w:pPr>
    </w:p>
    <w:p w:rsidR="00C24BB7" w:rsidRPr="00CB214E" w:rsidRDefault="00C24BB7" w:rsidP="00A662E2">
      <w:pPr>
        <w:pStyle w:val="Default"/>
        <w:numPr>
          <w:ilvl w:val="0"/>
          <w:numId w:val="10"/>
        </w:numPr>
        <w:tabs>
          <w:tab w:val="clear" w:pos="786"/>
          <w:tab w:val="num" w:pos="1276"/>
        </w:tabs>
        <w:spacing w:after="27"/>
        <w:ind w:left="1276" w:hanging="283"/>
        <w:jc w:val="both"/>
        <w:rPr>
          <w:rFonts w:asciiTheme="minorHAnsi" w:hAnsiTheme="minorHAnsi"/>
          <w:i/>
          <w:sz w:val="22"/>
          <w:szCs w:val="22"/>
        </w:rPr>
      </w:pPr>
      <w:r w:rsidRPr="00CB214E">
        <w:rPr>
          <w:rFonts w:asciiTheme="minorHAnsi" w:hAnsiTheme="minorHAnsi"/>
          <w:i/>
          <w:sz w:val="22"/>
          <w:szCs w:val="22"/>
        </w:rPr>
        <w:t>(barrare il quadratino che interessa)</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002A"/>
      </w:r>
      <w:r w:rsidRPr="00CB214E">
        <w:rPr>
          <w:rFonts w:asciiTheme="minorHAnsi" w:hAnsiTheme="minorHAnsi"/>
          <w:sz w:val="22"/>
          <w:szCs w:val="22"/>
        </w:rPr>
        <w:t xml:space="preserve"> di non trovarsi in alcuna situazione di controllo di cui all’articolo 2359 del Codice Civile con alcun soggetto e di aver formulato l’offerta autonomamente </w:t>
      </w:r>
    </w:p>
    <w:p w:rsidR="00C24BB7" w:rsidRPr="00CB214E" w:rsidRDefault="00C24BB7" w:rsidP="00A662E2">
      <w:pPr>
        <w:pStyle w:val="Default"/>
        <w:spacing w:after="27"/>
        <w:ind w:left="568" w:firstLine="708"/>
        <w:jc w:val="both"/>
        <w:rPr>
          <w:rFonts w:asciiTheme="minorHAnsi" w:hAnsiTheme="minorHAnsi"/>
          <w:i/>
          <w:sz w:val="22"/>
          <w:szCs w:val="22"/>
        </w:rPr>
      </w:pPr>
      <w:r w:rsidRPr="00CB214E">
        <w:rPr>
          <w:rFonts w:asciiTheme="minorHAnsi" w:hAnsiTheme="minorHAnsi"/>
          <w:i/>
          <w:sz w:val="22"/>
          <w:szCs w:val="22"/>
        </w:rPr>
        <w:t>ovvero</w:t>
      </w:r>
    </w:p>
    <w:p w:rsidR="00C24BB7" w:rsidRPr="00CB214E"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Symbol" w:char="F0FF"/>
      </w:r>
      <w:r w:rsidRPr="00CB214E">
        <w:rPr>
          <w:rFonts w:asciiTheme="minorHAnsi" w:hAnsiTheme="minorHAnsi"/>
          <w:sz w:val="22"/>
          <w:szCs w:val="22"/>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C24BB7" w:rsidRPr="00CB214E" w:rsidRDefault="00C24BB7" w:rsidP="00A662E2">
      <w:pPr>
        <w:pStyle w:val="Default"/>
        <w:spacing w:after="27"/>
        <w:ind w:left="720" w:firstLine="556"/>
        <w:jc w:val="both"/>
        <w:rPr>
          <w:rFonts w:asciiTheme="minorHAnsi" w:hAnsiTheme="minorHAnsi"/>
          <w:i/>
          <w:sz w:val="22"/>
          <w:szCs w:val="22"/>
        </w:rPr>
      </w:pPr>
      <w:r w:rsidRPr="00CB214E">
        <w:rPr>
          <w:rFonts w:asciiTheme="minorHAnsi" w:hAnsiTheme="minorHAnsi"/>
          <w:i/>
          <w:sz w:val="22"/>
          <w:szCs w:val="22"/>
        </w:rPr>
        <w:t>ovvero</w:t>
      </w:r>
    </w:p>
    <w:p w:rsidR="00C24BB7" w:rsidRDefault="00C24BB7" w:rsidP="00A662E2">
      <w:pPr>
        <w:pStyle w:val="Default"/>
        <w:spacing w:after="27"/>
        <w:ind w:left="1276"/>
        <w:jc w:val="both"/>
        <w:rPr>
          <w:rFonts w:asciiTheme="minorHAnsi" w:hAnsiTheme="minorHAnsi"/>
          <w:sz w:val="22"/>
          <w:szCs w:val="22"/>
        </w:rPr>
      </w:pPr>
      <w:r w:rsidRPr="00CB214E">
        <w:rPr>
          <w:rFonts w:asciiTheme="minorHAnsi" w:hAnsiTheme="minorHAnsi"/>
          <w:sz w:val="22"/>
          <w:szCs w:val="22"/>
        </w:rPr>
        <w:sym w:font="Wingdings 2" w:char="002A"/>
      </w:r>
      <w:r w:rsidRPr="00CB214E">
        <w:rPr>
          <w:rFonts w:asciiTheme="minorHAnsi" w:hAnsiTheme="minorHAnsi"/>
          <w:sz w:val="22"/>
          <w:szCs w:val="22"/>
        </w:rPr>
        <w:t xml:space="preserve"> di essere a conoscenza della partecipazione alla medesima procedura di soggetti che si trovano, rispetto al concorrente dichiarante, in situazione di controllo di cui all'articolo 2359 del Codice Civile e di aver formulato l'offerta autonomamente;</w:t>
      </w:r>
    </w:p>
    <w:p w:rsidR="00C24BB7" w:rsidRDefault="00C24BB7" w:rsidP="00C24BB7">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essere in possesso dei requisiti richiesti dal disciplinare di gara, di cui all’articolo 83 del d.lgs. </w:t>
      </w:r>
      <w:r w:rsidR="005F18D2">
        <w:rPr>
          <w:rFonts w:asciiTheme="minorHAnsi" w:hAnsiTheme="minorHAnsi"/>
          <w:sz w:val="22"/>
          <w:szCs w:val="22"/>
        </w:rPr>
        <w:t xml:space="preserve">n. </w:t>
      </w:r>
      <w:r>
        <w:rPr>
          <w:rFonts w:asciiTheme="minorHAnsi" w:hAnsiTheme="minorHAnsi"/>
          <w:sz w:val="22"/>
          <w:szCs w:val="22"/>
        </w:rPr>
        <w:t>50 del 2016</w:t>
      </w:r>
      <w:r w:rsidR="00D81E9A">
        <w:rPr>
          <w:rFonts w:asciiTheme="minorHAnsi" w:hAnsiTheme="minorHAnsi"/>
          <w:sz w:val="22"/>
          <w:szCs w:val="22"/>
        </w:rPr>
        <w:t xml:space="preserve"> </w:t>
      </w:r>
      <w:r w:rsidR="00D81E9A" w:rsidRPr="00D81E9A">
        <w:rPr>
          <w:rFonts w:asciiTheme="minorHAnsi" w:hAnsiTheme="minorHAnsi"/>
          <w:sz w:val="22"/>
          <w:szCs w:val="22"/>
        </w:rPr>
        <w:t>(cfr. art. 10, comma 6,</w:t>
      </w:r>
      <w:r w:rsidR="00D81E9A">
        <w:rPr>
          <w:rFonts w:asciiTheme="minorHAnsi" w:hAnsiTheme="minorHAnsi"/>
          <w:sz w:val="22"/>
          <w:szCs w:val="22"/>
        </w:rPr>
        <w:t xml:space="preserve"> punto 1), lettera</w:t>
      </w:r>
      <w:r w:rsidR="00D81E9A" w:rsidRPr="00D81E9A">
        <w:rPr>
          <w:rFonts w:asciiTheme="minorHAnsi" w:hAnsiTheme="minorHAnsi"/>
          <w:sz w:val="22"/>
          <w:szCs w:val="22"/>
        </w:rPr>
        <w:t xml:space="preserve"> </w:t>
      </w:r>
      <w:r w:rsidR="00D81E9A">
        <w:rPr>
          <w:rFonts w:asciiTheme="minorHAnsi" w:hAnsiTheme="minorHAnsi"/>
          <w:i/>
          <w:sz w:val="22"/>
          <w:szCs w:val="22"/>
        </w:rPr>
        <w:t>e</w:t>
      </w:r>
      <w:r w:rsidR="00D81E9A" w:rsidRPr="00D81E9A">
        <w:rPr>
          <w:rFonts w:asciiTheme="minorHAnsi" w:hAnsiTheme="minorHAnsi"/>
          <w:i/>
          <w:sz w:val="22"/>
          <w:szCs w:val="22"/>
        </w:rPr>
        <w:t>)</w:t>
      </w:r>
      <w:r w:rsidR="00D81E9A" w:rsidRPr="00D81E9A">
        <w:rPr>
          <w:rFonts w:asciiTheme="minorHAnsi" w:hAnsiTheme="minorHAnsi"/>
          <w:sz w:val="22"/>
          <w:szCs w:val="22"/>
        </w:rPr>
        <w:t>, del disciplinare di gara)</w:t>
      </w:r>
      <w:r>
        <w:rPr>
          <w:rFonts w:asciiTheme="minorHAnsi" w:hAnsiTheme="minorHAnsi"/>
          <w:sz w:val="22"/>
          <w:szCs w:val="22"/>
        </w:rPr>
        <w:t>;</w:t>
      </w:r>
    </w:p>
    <w:p w:rsidR="00D81E9A" w:rsidRDefault="00D81E9A" w:rsidP="00C24BB7">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aver giudicato il servizio descritto realizzabile e i prezzi nel loro complesso remunerativi e tali da consentire il ribasso offerto </w:t>
      </w:r>
      <w:r w:rsidRPr="00D81E9A">
        <w:rPr>
          <w:rFonts w:asciiTheme="minorHAnsi" w:hAnsiTheme="minorHAnsi"/>
          <w:sz w:val="22"/>
          <w:szCs w:val="22"/>
        </w:rPr>
        <w:t>(cfr. art. 10, comma 6, punto 1), letter</w:t>
      </w:r>
      <w:r>
        <w:rPr>
          <w:rFonts w:asciiTheme="minorHAnsi" w:hAnsiTheme="minorHAnsi"/>
          <w:sz w:val="22"/>
          <w:szCs w:val="22"/>
        </w:rPr>
        <w:t>a</w:t>
      </w:r>
      <w:r w:rsidRPr="00D81E9A">
        <w:rPr>
          <w:rFonts w:asciiTheme="minorHAnsi" w:hAnsiTheme="minorHAnsi"/>
          <w:sz w:val="22"/>
          <w:szCs w:val="22"/>
        </w:rPr>
        <w:t xml:space="preserve"> </w:t>
      </w:r>
      <w:r>
        <w:rPr>
          <w:rFonts w:asciiTheme="minorHAnsi" w:hAnsiTheme="minorHAnsi"/>
          <w:i/>
          <w:sz w:val="22"/>
          <w:szCs w:val="22"/>
        </w:rPr>
        <w:t>f</w:t>
      </w:r>
      <w:r w:rsidRPr="00D81E9A">
        <w:rPr>
          <w:rFonts w:asciiTheme="minorHAnsi" w:hAnsiTheme="minorHAnsi"/>
          <w:i/>
          <w:sz w:val="22"/>
          <w:szCs w:val="22"/>
        </w:rPr>
        <w:t>)</w:t>
      </w:r>
      <w:r w:rsidRPr="00D81E9A">
        <w:rPr>
          <w:rFonts w:asciiTheme="minorHAnsi" w:hAnsiTheme="minorHAnsi"/>
          <w:sz w:val="22"/>
          <w:szCs w:val="22"/>
        </w:rPr>
        <w:t>, del disciplinare di gara)</w:t>
      </w:r>
      <w:r>
        <w:rPr>
          <w:rFonts w:asciiTheme="minorHAnsi" w:hAnsiTheme="minorHAnsi"/>
          <w:sz w:val="22"/>
          <w:szCs w:val="22"/>
        </w:rPr>
        <w:t>;</w:t>
      </w:r>
    </w:p>
    <w:p w:rsidR="00D81E9A" w:rsidRDefault="00D81E9A" w:rsidP="00C24BB7">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aver effettuato una verifica della disponibilità delle competenze necessarie per l’esecuzione del servizio a regola d’arte nonché della disponibilità di attrezzature adeguate all’entità e alla tipologia del servizio in appalto </w:t>
      </w:r>
      <w:r w:rsidRPr="00D81E9A">
        <w:rPr>
          <w:rFonts w:asciiTheme="minorHAnsi" w:hAnsiTheme="minorHAnsi"/>
          <w:sz w:val="22"/>
          <w:szCs w:val="22"/>
        </w:rPr>
        <w:t>(cfr. art. 10, comma 6, punto 1), letter</w:t>
      </w:r>
      <w:r>
        <w:rPr>
          <w:rFonts w:asciiTheme="minorHAnsi" w:hAnsiTheme="minorHAnsi"/>
          <w:sz w:val="22"/>
          <w:szCs w:val="22"/>
        </w:rPr>
        <w:t>a</w:t>
      </w:r>
      <w:r w:rsidRPr="00D81E9A">
        <w:rPr>
          <w:rFonts w:asciiTheme="minorHAnsi" w:hAnsiTheme="minorHAnsi"/>
          <w:sz w:val="22"/>
          <w:szCs w:val="22"/>
        </w:rPr>
        <w:t xml:space="preserve"> </w:t>
      </w:r>
      <w:r>
        <w:rPr>
          <w:rFonts w:asciiTheme="minorHAnsi" w:hAnsiTheme="minorHAnsi"/>
          <w:i/>
          <w:sz w:val="22"/>
          <w:szCs w:val="22"/>
        </w:rPr>
        <w:t>g</w:t>
      </w:r>
      <w:r w:rsidRPr="00D81E9A">
        <w:rPr>
          <w:rFonts w:asciiTheme="minorHAnsi" w:hAnsiTheme="minorHAnsi"/>
          <w:i/>
          <w:sz w:val="22"/>
          <w:szCs w:val="22"/>
        </w:rPr>
        <w:t>)</w:t>
      </w:r>
      <w:r w:rsidRPr="00D81E9A">
        <w:rPr>
          <w:rFonts w:asciiTheme="minorHAnsi" w:hAnsiTheme="minorHAnsi"/>
          <w:sz w:val="22"/>
          <w:szCs w:val="22"/>
        </w:rPr>
        <w:t>, del disciplinare di gara)</w:t>
      </w:r>
      <w:r>
        <w:rPr>
          <w:rFonts w:asciiTheme="minorHAnsi" w:hAnsiTheme="minorHAnsi"/>
          <w:sz w:val="22"/>
          <w:szCs w:val="22"/>
        </w:rPr>
        <w:t>;</w:t>
      </w:r>
    </w:p>
    <w:p w:rsidR="00D81E9A" w:rsidRDefault="00C04B99" w:rsidP="00C24BB7">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osservare gli obblighi connessi alle disposizioni in materia di sicurezza e tutela dei lavoratori, ai sensi del d.lgs. n. 81 del 2008, nonché alle condizioni di lavoro nel luogo di prestazione dei lavori </w:t>
      </w:r>
      <w:r w:rsidRPr="00C04B99">
        <w:rPr>
          <w:rFonts w:asciiTheme="minorHAnsi" w:hAnsiTheme="minorHAnsi"/>
          <w:sz w:val="22"/>
          <w:szCs w:val="22"/>
        </w:rPr>
        <w:t>(cfr. art. 10, comma 6,</w:t>
      </w:r>
      <w:r>
        <w:rPr>
          <w:rFonts w:asciiTheme="minorHAnsi" w:hAnsiTheme="minorHAnsi"/>
          <w:sz w:val="22"/>
          <w:szCs w:val="22"/>
        </w:rPr>
        <w:t xml:space="preserve"> punto 1), lettera</w:t>
      </w:r>
      <w:r w:rsidRPr="00C04B99">
        <w:rPr>
          <w:rFonts w:asciiTheme="minorHAnsi" w:hAnsiTheme="minorHAnsi"/>
          <w:sz w:val="22"/>
          <w:szCs w:val="22"/>
        </w:rPr>
        <w:t xml:space="preserve"> </w:t>
      </w:r>
      <w:r>
        <w:rPr>
          <w:rFonts w:asciiTheme="minorHAnsi" w:hAnsiTheme="minorHAnsi"/>
          <w:i/>
          <w:sz w:val="22"/>
          <w:szCs w:val="22"/>
        </w:rPr>
        <w:t>h</w:t>
      </w:r>
      <w:r w:rsidRPr="00C04B99">
        <w:rPr>
          <w:rFonts w:asciiTheme="minorHAnsi" w:hAnsiTheme="minorHAnsi"/>
          <w:i/>
          <w:sz w:val="22"/>
          <w:szCs w:val="22"/>
        </w:rPr>
        <w:t>)</w:t>
      </w:r>
      <w:r w:rsidRPr="00C04B99">
        <w:rPr>
          <w:rFonts w:asciiTheme="minorHAnsi" w:hAnsiTheme="minorHAnsi"/>
          <w:sz w:val="22"/>
          <w:szCs w:val="22"/>
        </w:rPr>
        <w:t>, del disciplinare di gara)</w:t>
      </w:r>
      <w:r>
        <w:rPr>
          <w:rFonts w:asciiTheme="minorHAnsi" w:hAnsiTheme="minorHAnsi"/>
          <w:sz w:val="22"/>
          <w:szCs w:val="22"/>
        </w:rPr>
        <w:t xml:space="preserve">; </w:t>
      </w:r>
    </w:p>
    <w:p w:rsidR="00C04B99" w:rsidRDefault="00C04B99" w:rsidP="00C04B9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 xml:space="preserve">di accettare </w:t>
      </w:r>
      <w:r>
        <w:rPr>
          <w:rFonts w:asciiTheme="minorHAnsi" w:hAnsiTheme="minorHAnsi"/>
          <w:sz w:val="22"/>
          <w:szCs w:val="22"/>
        </w:rPr>
        <w:t xml:space="preserve">senza riserve le norme e </w:t>
      </w:r>
      <w:r w:rsidRPr="005C51B7">
        <w:rPr>
          <w:rFonts w:asciiTheme="minorHAnsi" w:hAnsiTheme="minorHAnsi"/>
          <w:sz w:val="22"/>
          <w:szCs w:val="22"/>
        </w:rPr>
        <w:t xml:space="preserve">le condizioni, nessuna esclusa, </w:t>
      </w:r>
      <w:r>
        <w:rPr>
          <w:rFonts w:asciiTheme="minorHAnsi" w:hAnsiTheme="minorHAnsi"/>
          <w:sz w:val="22"/>
          <w:szCs w:val="22"/>
        </w:rPr>
        <w:t>contenute n</w:t>
      </w:r>
      <w:r w:rsidRPr="005C51B7">
        <w:rPr>
          <w:rFonts w:asciiTheme="minorHAnsi" w:hAnsiTheme="minorHAnsi"/>
          <w:sz w:val="22"/>
          <w:szCs w:val="22"/>
        </w:rPr>
        <w:t xml:space="preserve">el bando di gara, </w:t>
      </w:r>
      <w:r>
        <w:rPr>
          <w:rFonts w:asciiTheme="minorHAnsi" w:hAnsiTheme="minorHAnsi"/>
          <w:sz w:val="22"/>
          <w:szCs w:val="22"/>
        </w:rPr>
        <w:t>nel disciplinare e n</w:t>
      </w:r>
      <w:r w:rsidRPr="005C51B7">
        <w:rPr>
          <w:rFonts w:asciiTheme="minorHAnsi" w:hAnsiTheme="minorHAnsi"/>
          <w:sz w:val="22"/>
          <w:szCs w:val="22"/>
        </w:rPr>
        <w:t xml:space="preserve">el capitolato </w:t>
      </w:r>
      <w:r>
        <w:rPr>
          <w:rFonts w:asciiTheme="minorHAnsi" w:hAnsiTheme="minorHAnsi"/>
          <w:sz w:val="22"/>
          <w:szCs w:val="22"/>
        </w:rPr>
        <w:t>speciale d’appalto</w:t>
      </w:r>
      <w:r>
        <w:rPr>
          <w:rFonts w:asciiTheme="minorHAnsi" w:hAnsiTheme="minorHAnsi"/>
          <w:sz w:val="22"/>
          <w:szCs w:val="22"/>
        </w:rPr>
        <w:t xml:space="preserve"> </w:t>
      </w:r>
      <w:r w:rsidRPr="00C04B99">
        <w:rPr>
          <w:rFonts w:asciiTheme="minorHAnsi" w:hAnsiTheme="minorHAnsi"/>
          <w:sz w:val="22"/>
          <w:szCs w:val="22"/>
        </w:rPr>
        <w:t>(cfr. art. 10, comma 6, punto 1), letter</w:t>
      </w:r>
      <w:r>
        <w:rPr>
          <w:rFonts w:asciiTheme="minorHAnsi" w:hAnsiTheme="minorHAnsi"/>
          <w:sz w:val="22"/>
          <w:szCs w:val="22"/>
        </w:rPr>
        <w:t>a</w:t>
      </w:r>
      <w:r w:rsidRPr="00C04B99">
        <w:rPr>
          <w:rFonts w:asciiTheme="minorHAnsi" w:hAnsiTheme="minorHAnsi"/>
          <w:sz w:val="22"/>
          <w:szCs w:val="22"/>
        </w:rPr>
        <w:t xml:space="preserve"> </w:t>
      </w:r>
      <w:r>
        <w:rPr>
          <w:rFonts w:asciiTheme="minorHAnsi" w:hAnsiTheme="minorHAnsi"/>
          <w:i/>
          <w:sz w:val="22"/>
          <w:szCs w:val="22"/>
        </w:rPr>
        <w:t>i</w:t>
      </w:r>
      <w:r w:rsidRPr="00C04B99">
        <w:rPr>
          <w:rFonts w:asciiTheme="minorHAnsi" w:hAnsiTheme="minorHAnsi"/>
          <w:i/>
          <w:sz w:val="22"/>
          <w:szCs w:val="22"/>
        </w:rPr>
        <w:t>)</w:t>
      </w:r>
      <w:r w:rsidRPr="00C04B99">
        <w:rPr>
          <w:rFonts w:asciiTheme="minorHAnsi" w:hAnsiTheme="minorHAnsi"/>
          <w:sz w:val="22"/>
          <w:szCs w:val="22"/>
        </w:rPr>
        <w:t>, del disciplinare di gara)</w:t>
      </w:r>
      <w:r>
        <w:rPr>
          <w:rFonts w:asciiTheme="minorHAnsi" w:hAnsiTheme="minorHAnsi"/>
          <w:sz w:val="22"/>
          <w:szCs w:val="22"/>
        </w:rPr>
        <w:t>;</w:t>
      </w:r>
    </w:p>
    <w:p w:rsidR="00C04B99" w:rsidRDefault="00C04B99" w:rsidP="00C04B99">
      <w:pPr>
        <w:pStyle w:val="Default"/>
        <w:numPr>
          <w:ilvl w:val="0"/>
          <w:numId w:val="2"/>
        </w:numPr>
        <w:spacing w:after="27"/>
        <w:jc w:val="both"/>
        <w:rPr>
          <w:rFonts w:asciiTheme="minorHAnsi" w:hAnsiTheme="minorHAnsi"/>
          <w:sz w:val="22"/>
          <w:szCs w:val="22"/>
        </w:rPr>
      </w:pPr>
      <w:r>
        <w:rPr>
          <w:rFonts w:asciiTheme="minorHAnsi" w:hAnsiTheme="minorHAnsi"/>
          <w:sz w:val="22"/>
          <w:szCs w:val="22"/>
        </w:rPr>
        <w:lastRenderedPageBreak/>
        <w:t>di accettare espressamente quanto contenuto nel Protocollo di integrità di cui all’articolo 1, comma 17, della legge 6 novembre 2012, n. 190</w:t>
      </w:r>
      <w:r>
        <w:rPr>
          <w:rFonts w:asciiTheme="minorHAnsi" w:hAnsiTheme="minorHAnsi"/>
          <w:sz w:val="22"/>
          <w:szCs w:val="22"/>
        </w:rPr>
        <w:t xml:space="preserve"> </w:t>
      </w:r>
      <w:r w:rsidRPr="00C04B99">
        <w:rPr>
          <w:rFonts w:asciiTheme="minorHAnsi" w:hAnsiTheme="minorHAnsi"/>
          <w:sz w:val="22"/>
          <w:szCs w:val="22"/>
        </w:rPr>
        <w:t>(cfr. art. 10, comma 6, punto 1), letter</w:t>
      </w:r>
      <w:r>
        <w:rPr>
          <w:rFonts w:asciiTheme="minorHAnsi" w:hAnsiTheme="minorHAnsi"/>
          <w:sz w:val="22"/>
          <w:szCs w:val="22"/>
        </w:rPr>
        <w:t>a</w:t>
      </w:r>
      <w:r w:rsidRPr="00C04B99">
        <w:rPr>
          <w:rFonts w:asciiTheme="minorHAnsi" w:hAnsiTheme="minorHAnsi"/>
          <w:sz w:val="22"/>
          <w:szCs w:val="22"/>
        </w:rPr>
        <w:t xml:space="preserve"> </w:t>
      </w:r>
      <w:r>
        <w:rPr>
          <w:rFonts w:asciiTheme="minorHAnsi" w:hAnsiTheme="minorHAnsi"/>
          <w:i/>
          <w:sz w:val="22"/>
          <w:szCs w:val="22"/>
        </w:rPr>
        <w:t>j</w:t>
      </w:r>
      <w:r w:rsidRPr="00C04B99">
        <w:rPr>
          <w:rFonts w:asciiTheme="minorHAnsi" w:hAnsiTheme="minorHAnsi"/>
          <w:i/>
          <w:sz w:val="22"/>
          <w:szCs w:val="22"/>
        </w:rPr>
        <w:t>)</w:t>
      </w:r>
      <w:r w:rsidRPr="00C04B99">
        <w:rPr>
          <w:rFonts w:asciiTheme="minorHAnsi" w:hAnsiTheme="minorHAnsi"/>
          <w:sz w:val="22"/>
          <w:szCs w:val="22"/>
        </w:rPr>
        <w:t>, del disciplinare di gara)</w:t>
      </w:r>
      <w:r>
        <w:rPr>
          <w:rFonts w:asciiTheme="minorHAnsi" w:hAnsiTheme="minorHAnsi"/>
          <w:sz w:val="22"/>
          <w:szCs w:val="22"/>
        </w:rPr>
        <w:t>;</w:t>
      </w:r>
    </w:p>
    <w:p w:rsidR="00C04B99" w:rsidRDefault="00C04B99" w:rsidP="00C04B99">
      <w:pPr>
        <w:pStyle w:val="Default"/>
        <w:numPr>
          <w:ilvl w:val="0"/>
          <w:numId w:val="2"/>
        </w:numPr>
        <w:spacing w:after="27"/>
        <w:jc w:val="both"/>
        <w:rPr>
          <w:rFonts w:asciiTheme="minorHAnsi" w:hAnsiTheme="minorHAnsi"/>
          <w:sz w:val="22"/>
          <w:szCs w:val="22"/>
        </w:rPr>
      </w:pPr>
      <w:r>
        <w:rPr>
          <w:rFonts w:asciiTheme="minorHAnsi" w:hAnsiTheme="minorHAnsi"/>
          <w:sz w:val="22"/>
          <w:szCs w:val="22"/>
        </w:rPr>
        <w:t>di accettare espressamente secondo quanto contenuto nel Protocollo di vigilanza del 26 ottobre 2016 la seguente clausola risolutiva: “</w:t>
      </w:r>
      <w:r w:rsidRPr="00F1375F">
        <w:rPr>
          <w:rFonts w:asciiTheme="minorHAnsi" w:hAnsiTheme="minorHAnsi"/>
          <w:i/>
          <w:sz w:val="22"/>
          <w:szCs w:val="22"/>
        </w:rPr>
        <w:t>il Ministero dell’istruzione, dell’università e della ricerca si impegna ad avvalersi della clausola risolutiva espressa di cui all’articolo 1456 del codice civile nel caso in cui, nei confronti dell’imprenditore o dei componenti la compagine sociale, o dei dirigenti dell’impresa con funzioni specifiche</w:t>
      </w:r>
      <w:r w:rsidRPr="00F1375F">
        <w:rPr>
          <w:rFonts w:ascii="Corbel" w:eastAsia="Times New Roman" w:hAnsi="Corbel"/>
          <w:i/>
          <w:color w:val="auto"/>
          <w:lang w:eastAsia="it-IT"/>
        </w:rPr>
        <w:t xml:space="preserve"> </w:t>
      </w:r>
      <w:r w:rsidRPr="00F1375F">
        <w:rPr>
          <w:rFonts w:asciiTheme="minorHAnsi" w:hAnsiTheme="minorHAnsi"/>
          <w:i/>
          <w:sz w:val="22"/>
          <w:szCs w:val="22"/>
        </w:rPr>
        <w:t>relativamente all’affidamento e alla stipula e all’esecuzione del contratto, sia stata applicata misura cautelare personale o sia stato disposto il giudizio per taluno dei delitti di cui agli articoli 317, 318, 319, 319-bis, 319-ter, 319-quater, 320, 322, 322-bis,346-bis, 353, 353-bis del codice penale</w:t>
      </w:r>
      <w:r w:rsidRPr="00F1375F">
        <w:rPr>
          <w:rFonts w:asciiTheme="minorHAnsi" w:hAnsiTheme="minorHAnsi"/>
          <w:sz w:val="22"/>
          <w:szCs w:val="22"/>
        </w:rPr>
        <w:t>”</w:t>
      </w:r>
      <w:r w:rsidRPr="00C04B99">
        <w:rPr>
          <w:rFonts w:asciiTheme="minorHAnsi" w:eastAsia="Times New Roman" w:hAnsiTheme="minorHAnsi"/>
          <w:color w:val="auto"/>
          <w:sz w:val="22"/>
          <w:szCs w:val="22"/>
          <w:lang w:eastAsia="it-IT"/>
        </w:rPr>
        <w:t xml:space="preserve"> </w:t>
      </w:r>
      <w:r w:rsidRPr="00C04B99">
        <w:rPr>
          <w:rFonts w:asciiTheme="minorHAnsi" w:hAnsiTheme="minorHAnsi"/>
          <w:sz w:val="22"/>
          <w:szCs w:val="22"/>
        </w:rPr>
        <w:t>(cfr. art. 10, comma 6,</w:t>
      </w:r>
      <w:r>
        <w:rPr>
          <w:rFonts w:asciiTheme="minorHAnsi" w:hAnsiTheme="minorHAnsi"/>
          <w:sz w:val="22"/>
          <w:szCs w:val="22"/>
        </w:rPr>
        <w:t xml:space="preserve"> punto 1), lettera</w:t>
      </w:r>
      <w:r w:rsidRPr="00C04B99">
        <w:rPr>
          <w:rFonts w:asciiTheme="minorHAnsi" w:hAnsiTheme="minorHAnsi"/>
          <w:sz w:val="22"/>
          <w:szCs w:val="22"/>
        </w:rPr>
        <w:t xml:space="preserve"> </w:t>
      </w:r>
      <w:r>
        <w:rPr>
          <w:rFonts w:asciiTheme="minorHAnsi" w:hAnsiTheme="minorHAnsi"/>
          <w:i/>
          <w:sz w:val="22"/>
          <w:szCs w:val="22"/>
        </w:rPr>
        <w:t>k</w:t>
      </w:r>
      <w:r w:rsidRPr="00C04B99">
        <w:rPr>
          <w:rFonts w:asciiTheme="minorHAnsi" w:hAnsiTheme="minorHAnsi"/>
          <w:i/>
          <w:sz w:val="22"/>
          <w:szCs w:val="22"/>
        </w:rPr>
        <w:t>)</w:t>
      </w:r>
      <w:r w:rsidRPr="00C04B99">
        <w:rPr>
          <w:rFonts w:asciiTheme="minorHAnsi" w:hAnsiTheme="minorHAnsi"/>
          <w:sz w:val="22"/>
          <w:szCs w:val="22"/>
        </w:rPr>
        <w:t>, del disciplinare di gara)</w:t>
      </w:r>
      <w:r>
        <w:rPr>
          <w:rFonts w:asciiTheme="minorHAnsi" w:hAnsiTheme="minorHAnsi"/>
          <w:sz w:val="22"/>
          <w:szCs w:val="22"/>
        </w:rPr>
        <w:t>;</w:t>
      </w:r>
    </w:p>
    <w:p w:rsidR="00C04B99" w:rsidRDefault="00C04B99" w:rsidP="00C04B99">
      <w:pPr>
        <w:pStyle w:val="Default"/>
        <w:numPr>
          <w:ilvl w:val="0"/>
          <w:numId w:val="2"/>
        </w:numPr>
        <w:spacing w:after="27"/>
        <w:jc w:val="both"/>
        <w:rPr>
          <w:rFonts w:asciiTheme="minorHAnsi" w:hAnsiTheme="minorHAnsi"/>
          <w:sz w:val="22"/>
          <w:szCs w:val="22"/>
        </w:rPr>
      </w:pPr>
      <w:r>
        <w:rPr>
          <w:rFonts w:asciiTheme="minorHAnsi" w:hAnsiTheme="minorHAnsi"/>
          <w:sz w:val="22"/>
          <w:szCs w:val="22"/>
        </w:rPr>
        <w:t xml:space="preserve">di impegnarsi ad eseguire il servizio nei modi e nei termini stabiliti nel Capitolato speciale di appalto e negli atti di gara </w:t>
      </w:r>
      <w:r w:rsidRPr="00D81E9A">
        <w:rPr>
          <w:rFonts w:asciiTheme="minorHAnsi" w:hAnsiTheme="minorHAnsi"/>
          <w:color w:val="auto"/>
          <w:sz w:val="22"/>
          <w:szCs w:val="22"/>
        </w:rPr>
        <w:t>(cfr. art. 10, comma 6,</w:t>
      </w:r>
      <w:r>
        <w:rPr>
          <w:rFonts w:asciiTheme="minorHAnsi" w:hAnsiTheme="minorHAnsi"/>
          <w:color w:val="auto"/>
          <w:sz w:val="22"/>
          <w:szCs w:val="22"/>
        </w:rPr>
        <w:t xml:space="preserve"> punto 1), lettera</w:t>
      </w:r>
      <w:r w:rsidRPr="00D81E9A">
        <w:rPr>
          <w:rFonts w:asciiTheme="minorHAnsi" w:hAnsiTheme="minorHAnsi"/>
          <w:color w:val="auto"/>
          <w:sz w:val="22"/>
          <w:szCs w:val="22"/>
        </w:rPr>
        <w:t xml:space="preserve"> </w:t>
      </w:r>
      <w:r>
        <w:rPr>
          <w:rFonts w:asciiTheme="minorHAnsi" w:hAnsiTheme="minorHAnsi"/>
          <w:i/>
          <w:color w:val="auto"/>
          <w:sz w:val="22"/>
          <w:szCs w:val="22"/>
        </w:rPr>
        <w:t>l</w:t>
      </w:r>
      <w:r w:rsidRPr="00D81E9A">
        <w:rPr>
          <w:rFonts w:asciiTheme="minorHAnsi" w:hAnsiTheme="minorHAnsi"/>
          <w:i/>
          <w:color w:val="auto"/>
          <w:sz w:val="22"/>
          <w:szCs w:val="22"/>
        </w:rPr>
        <w:t>)</w:t>
      </w:r>
      <w:r>
        <w:rPr>
          <w:rFonts w:asciiTheme="minorHAnsi" w:hAnsiTheme="minorHAnsi"/>
          <w:color w:val="auto"/>
          <w:sz w:val="22"/>
          <w:szCs w:val="22"/>
        </w:rPr>
        <w:t>, del d</w:t>
      </w:r>
      <w:r w:rsidRPr="00D81E9A">
        <w:rPr>
          <w:rFonts w:asciiTheme="minorHAnsi" w:hAnsiTheme="minorHAnsi"/>
          <w:color w:val="auto"/>
          <w:sz w:val="22"/>
          <w:szCs w:val="22"/>
        </w:rPr>
        <w:t>isciplinare</w:t>
      </w:r>
      <w:r>
        <w:rPr>
          <w:rFonts w:asciiTheme="minorHAnsi" w:hAnsiTheme="minorHAnsi"/>
          <w:color w:val="auto"/>
          <w:sz w:val="22"/>
          <w:szCs w:val="22"/>
        </w:rPr>
        <w:t xml:space="preserve"> di gara</w:t>
      </w:r>
      <w:r w:rsidRPr="00D81E9A">
        <w:rPr>
          <w:rFonts w:asciiTheme="minorHAnsi" w:hAnsiTheme="minorHAnsi"/>
          <w:color w:val="auto"/>
          <w:sz w:val="22"/>
          <w:szCs w:val="22"/>
        </w:rPr>
        <w:t>)</w:t>
      </w:r>
      <w:r>
        <w:rPr>
          <w:rFonts w:asciiTheme="minorHAnsi" w:hAnsiTheme="minorHAnsi"/>
          <w:color w:val="auto"/>
          <w:sz w:val="22"/>
          <w:szCs w:val="22"/>
        </w:rPr>
        <w:t>;</w:t>
      </w:r>
    </w:p>
    <w:p w:rsidR="00C04B99" w:rsidRPr="004F7831" w:rsidRDefault="00C04B99" w:rsidP="00C04B9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 xml:space="preserve">di non aver nulla a pretendere nei </w:t>
      </w:r>
      <w:r>
        <w:rPr>
          <w:rFonts w:asciiTheme="minorHAnsi" w:hAnsiTheme="minorHAnsi"/>
          <w:sz w:val="22"/>
          <w:szCs w:val="22"/>
        </w:rPr>
        <w:t xml:space="preserve">confronti dell’Amministrazione </w:t>
      </w:r>
      <w:r w:rsidRPr="005C51B7">
        <w:rPr>
          <w:rFonts w:asciiTheme="minorHAnsi" w:hAnsiTheme="minorHAnsi"/>
          <w:sz w:val="22"/>
          <w:szCs w:val="22"/>
        </w:rPr>
        <w:t>nella eventualità in cui, per qualsiasi motivo, a suo insindacabile giudizio l’A</w:t>
      </w:r>
      <w:r>
        <w:rPr>
          <w:rFonts w:asciiTheme="minorHAnsi" w:hAnsiTheme="minorHAnsi"/>
          <w:sz w:val="22"/>
          <w:szCs w:val="22"/>
        </w:rPr>
        <w:t>mministrazione stessa proceda a</w:t>
      </w:r>
      <w:r w:rsidRPr="005C51B7">
        <w:rPr>
          <w:rFonts w:asciiTheme="minorHAnsi" w:hAnsiTheme="minorHAnsi"/>
          <w:sz w:val="22"/>
          <w:szCs w:val="22"/>
        </w:rPr>
        <w:t xml:space="preserve"> interrompere o annullare in qualsiasi momento la procedura di gara, ovvero decida di non procedere all’affidamento del servizio o alla stipulazione del contratto, anche do</w:t>
      </w:r>
      <w:r>
        <w:rPr>
          <w:rFonts w:asciiTheme="minorHAnsi" w:hAnsiTheme="minorHAnsi"/>
          <w:sz w:val="22"/>
          <w:szCs w:val="22"/>
        </w:rPr>
        <w:t>po l’aggiudicazione definitiva</w:t>
      </w:r>
      <w:r>
        <w:rPr>
          <w:rFonts w:asciiTheme="minorHAnsi" w:hAnsiTheme="minorHAnsi"/>
          <w:sz w:val="22"/>
          <w:szCs w:val="22"/>
        </w:rPr>
        <w:t xml:space="preserve"> </w:t>
      </w:r>
      <w:r w:rsidRPr="00D81E9A">
        <w:rPr>
          <w:rFonts w:asciiTheme="minorHAnsi" w:hAnsiTheme="minorHAnsi"/>
          <w:color w:val="auto"/>
          <w:sz w:val="22"/>
          <w:szCs w:val="22"/>
        </w:rPr>
        <w:t>(cfr. art. 10, comma 6,</w:t>
      </w:r>
      <w:r>
        <w:rPr>
          <w:rFonts w:asciiTheme="minorHAnsi" w:hAnsiTheme="minorHAnsi"/>
          <w:color w:val="auto"/>
          <w:sz w:val="22"/>
          <w:szCs w:val="22"/>
        </w:rPr>
        <w:t xml:space="preserve"> punto 1), lettera</w:t>
      </w:r>
      <w:r w:rsidRPr="00D81E9A">
        <w:rPr>
          <w:rFonts w:asciiTheme="minorHAnsi" w:hAnsiTheme="minorHAnsi"/>
          <w:color w:val="auto"/>
          <w:sz w:val="22"/>
          <w:szCs w:val="22"/>
        </w:rPr>
        <w:t xml:space="preserve"> </w:t>
      </w:r>
      <w:r>
        <w:rPr>
          <w:rFonts w:asciiTheme="minorHAnsi" w:hAnsiTheme="minorHAnsi"/>
          <w:i/>
          <w:color w:val="auto"/>
          <w:sz w:val="22"/>
          <w:szCs w:val="22"/>
        </w:rPr>
        <w:t>m</w:t>
      </w:r>
      <w:r w:rsidRPr="00D81E9A">
        <w:rPr>
          <w:rFonts w:asciiTheme="minorHAnsi" w:hAnsiTheme="minorHAnsi"/>
          <w:i/>
          <w:color w:val="auto"/>
          <w:sz w:val="22"/>
          <w:szCs w:val="22"/>
        </w:rPr>
        <w:t>)</w:t>
      </w:r>
      <w:r>
        <w:rPr>
          <w:rFonts w:asciiTheme="minorHAnsi" w:hAnsiTheme="minorHAnsi"/>
          <w:color w:val="auto"/>
          <w:sz w:val="22"/>
          <w:szCs w:val="22"/>
        </w:rPr>
        <w:t>, del d</w:t>
      </w:r>
      <w:r w:rsidRPr="00D81E9A">
        <w:rPr>
          <w:rFonts w:asciiTheme="minorHAnsi" w:hAnsiTheme="minorHAnsi"/>
          <w:color w:val="auto"/>
          <w:sz w:val="22"/>
          <w:szCs w:val="22"/>
        </w:rPr>
        <w:t>isciplinare</w:t>
      </w:r>
      <w:r>
        <w:rPr>
          <w:rFonts w:asciiTheme="minorHAnsi" w:hAnsiTheme="minorHAnsi"/>
          <w:color w:val="auto"/>
          <w:sz w:val="22"/>
          <w:szCs w:val="22"/>
        </w:rPr>
        <w:t xml:space="preserve"> di gara</w:t>
      </w:r>
      <w:r w:rsidRPr="00D81E9A">
        <w:rPr>
          <w:rFonts w:asciiTheme="minorHAnsi" w:hAnsiTheme="minorHAnsi"/>
          <w:color w:val="auto"/>
          <w:sz w:val="22"/>
          <w:szCs w:val="22"/>
        </w:rPr>
        <w:t>)</w:t>
      </w:r>
      <w:r>
        <w:rPr>
          <w:rFonts w:asciiTheme="minorHAnsi" w:hAnsiTheme="minorHAnsi"/>
          <w:sz w:val="22"/>
          <w:szCs w:val="22"/>
        </w:rPr>
        <w:t>;</w:t>
      </w:r>
    </w:p>
    <w:p w:rsidR="00C04B99" w:rsidRDefault="00C04B99" w:rsidP="00C04B99">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di essere a conoscenza che l’Amministrazione si riserva il diritto di procedere d’ufficio a verifiche, anche a campione, in ordine alla veridicità delle dichiarazioni</w:t>
      </w:r>
      <w:r>
        <w:rPr>
          <w:rFonts w:asciiTheme="minorHAnsi" w:hAnsiTheme="minorHAnsi"/>
          <w:sz w:val="22"/>
          <w:szCs w:val="22"/>
        </w:rPr>
        <w:t xml:space="preserve"> </w:t>
      </w:r>
      <w:r w:rsidRPr="00D81E9A">
        <w:rPr>
          <w:rFonts w:asciiTheme="minorHAnsi" w:hAnsiTheme="minorHAnsi"/>
          <w:color w:val="auto"/>
          <w:sz w:val="22"/>
          <w:szCs w:val="22"/>
        </w:rPr>
        <w:t>(cfr. art. 10, comma 6,</w:t>
      </w:r>
      <w:r>
        <w:rPr>
          <w:rFonts w:asciiTheme="minorHAnsi" w:hAnsiTheme="minorHAnsi"/>
          <w:color w:val="auto"/>
          <w:sz w:val="22"/>
          <w:szCs w:val="22"/>
        </w:rPr>
        <w:t xml:space="preserve"> punto 1), lettera</w:t>
      </w:r>
      <w:r w:rsidRPr="00D81E9A">
        <w:rPr>
          <w:rFonts w:asciiTheme="minorHAnsi" w:hAnsiTheme="minorHAnsi"/>
          <w:color w:val="auto"/>
          <w:sz w:val="22"/>
          <w:szCs w:val="22"/>
        </w:rPr>
        <w:t xml:space="preserve"> </w:t>
      </w:r>
      <w:r>
        <w:rPr>
          <w:rFonts w:asciiTheme="minorHAnsi" w:hAnsiTheme="minorHAnsi"/>
          <w:i/>
          <w:color w:val="auto"/>
          <w:sz w:val="22"/>
          <w:szCs w:val="22"/>
        </w:rPr>
        <w:t>n</w:t>
      </w:r>
      <w:r w:rsidRPr="00D81E9A">
        <w:rPr>
          <w:rFonts w:asciiTheme="minorHAnsi" w:hAnsiTheme="minorHAnsi"/>
          <w:i/>
          <w:color w:val="auto"/>
          <w:sz w:val="22"/>
          <w:szCs w:val="22"/>
        </w:rPr>
        <w:t>)</w:t>
      </w:r>
      <w:r>
        <w:rPr>
          <w:rFonts w:asciiTheme="minorHAnsi" w:hAnsiTheme="minorHAnsi"/>
          <w:color w:val="auto"/>
          <w:sz w:val="22"/>
          <w:szCs w:val="22"/>
        </w:rPr>
        <w:t>, del d</w:t>
      </w:r>
      <w:r w:rsidRPr="00D81E9A">
        <w:rPr>
          <w:rFonts w:asciiTheme="minorHAnsi" w:hAnsiTheme="minorHAnsi"/>
          <w:color w:val="auto"/>
          <w:sz w:val="22"/>
          <w:szCs w:val="22"/>
        </w:rPr>
        <w:t>isciplinare</w:t>
      </w:r>
      <w:r>
        <w:rPr>
          <w:rFonts w:asciiTheme="minorHAnsi" w:hAnsiTheme="minorHAnsi"/>
          <w:color w:val="auto"/>
          <w:sz w:val="22"/>
          <w:szCs w:val="22"/>
        </w:rPr>
        <w:t xml:space="preserve"> di gara</w:t>
      </w:r>
      <w:r w:rsidRPr="00D81E9A">
        <w:rPr>
          <w:rFonts w:asciiTheme="minorHAnsi" w:hAnsiTheme="minorHAnsi"/>
          <w:color w:val="auto"/>
          <w:sz w:val="22"/>
          <w:szCs w:val="22"/>
        </w:rPr>
        <w:t>)</w:t>
      </w:r>
      <w:r>
        <w:rPr>
          <w:rFonts w:asciiTheme="minorHAnsi" w:hAnsiTheme="minorHAnsi"/>
          <w:sz w:val="22"/>
          <w:szCs w:val="22"/>
        </w:rPr>
        <w:t xml:space="preserve"> </w:t>
      </w:r>
      <w:r w:rsidRPr="005C51B7">
        <w:rPr>
          <w:rFonts w:asciiTheme="minorHAnsi" w:hAnsiTheme="minorHAnsi"/>
          <w:sz w:val="22"/>
          <w:szCs w:val="22"/>
        </w:rPr>
        <w:t>;</w:t>
      </w:r>
    </w:p>
    <w:p w:rsidR="00C04B99" w:rsidRPr="005C51B7" w:rsidRDefault="00C04B99" w:rsidP="00C04B99">
      <w:pPr>
        <w:pStyle w:val="Default"/>
        <w:numPr>
          <w:ilvl w:val="0"/>
          <w:numId w:val="2"/>
        </w:numPr>
        <w:spacing w:after="27"/>
        <w:jc w:val="both"/>
        <w:rPr>
          <w:rFonts w:asciiTheme="minorHAnsi" w:hAnsiTheme="minorHAnsi"/>
          <w:sz w:val="22"/>
          <w:szCs w:val="22"/>
        </w:rPr>
      </w:pPr>
      <w:r w:rsidRPr="005C51B7">
        <w:rPr>
          <w:rFonts w:asciiTheme="minorHAnsi" w:hAnsiTheme="minorHAnsi"/>
          <w:color w:val="auto"/>
          <w:sz w:val="22"/>
          <w:szCs w:val="22"/>
        </w:rPr>
        <w:t xml:space="preserve">di essere consapevole che, qualora fosse accertata la non veridicità del contenuto della dichiarazione, l’impresa </w:t>
      </w:r>
      <w:r>
        <w:rPr>
          <w:rFonts w:asciiTheme="minorHAnsi" w:hAnsiTheme="minorHAnsi"/>
          <w:color w:val="auto"/>
          <w:sz w:val="22"/>
          <w:szCs w:val="22"/>
        </w:rPr>
        <w:t>verrà esclusa dalla procedura a</w:t>
      </w:r>
      <w:r w:rsidRPr="005C51B7">
        <w:rPr>
          <w:rFonts w:asciiTheme="minorHAnsi" w:hAnsiTheme="minorHAnsi"/>
          <w:color w:val="auto"/>
          <w:sz w:val="22"/>
          <w:szCs w:val="22"/>
        </w:rPr>
        <w:t xml:space="preserve"> evidenza pubblica per la quale è rilasciata, o, se risultata aggiudicataria, decadrà dalla aggiudicazione medesima la quale verrà annullata e/o revocata, e l’Amministrazione avrà la facoltà di escutere la cauzione provvisoria; inoltre, qualora la non veridicità del contenuto della presente dichiarazione fosse</w:t>
      </w:r>
      <w:r>
        <w:rPr>
          <w:rFonts w:asciiTheme="minorHAnsi" w:hAnsiTheme="minorHAnsi"/>
          <w:color w:val="auto"/>
          <w:sz w:val="22"/>
          <w:szCs w:val="22"/>
        </w:rPr>
        <w:t xml:space="preserve"> accertata dopo la stipula del c</w:t>
      </w:r>
      <w:r w:rsidRPr="005C51B7">
        <w:rPr>
          <w:rFonts w:asciiTheme="minorHAnsi" w:hAnsiTheme="minorHAnsi"/>
          <w:color w:val="auto"/>
          <w:sz w:val="22"/>
          <w:szCs w:val="22"/>
        </w:rPr>
        <w:t>ontratto, questo potrà essere risolto di diritto dall’Amministrazione ai sensi dell’art. 1456 cod. civ</w:t>
      </w:r>
      <w:r>
        <w:rPr>
          <w:rFonts w:asciiTheme="minorHAnsi" w:hAnsiTheme="minorHAnsi"/>
          <w:color w:val="auto"/>
          <w:sz w:val="22"/>
          <w:szCs w:val="22"/>
        </w:rPr>
        <w:t xml:space="preserve">. </w:t>
      </w:r>
      <w:r w:rsidRPr="00D81E9A">
        <w:rPr>
          <w:rFonts w:asciiTheme="minorHAnsi" w:hAnsiTheme="minorHAnsi"/>
          <w:color w:val="auto"/>
          <w:sz w:val="22"/>
          <w:szCs w:val="22"/>
        </w:rPr>
        <w:t xml:space="preserve">(cfr. art. 10, comma 6, punto 1), lettere </w:t>
      </w:r>
      <w:r w:rsidR="00846D32">
        <w:rPr>
          <w:rFonts w:asciiTheme="minorHAnsi" w:hAnsiTheme="minorHAnsi"/>
          <w:i/>
          <w:color w:val="auto"/>
          <w:sz w:val="22"/>
          <w:szCs w:val="22"/>
        </w:rPr>
        <w:t>o</w:t>
      </w:r>
      <w:r w:rsidRPr="00D81E9A">
        <w:rPr>
          <w:rFonts w:asciiTheme="minorHAnsi" w:hAnsiTheme="minorHAnsi"/>
          <w:i/>
          <w:color w:val="auto"/>
          <w:sz w:val="22"/>
          <w:szCs w:val="22"/>
        </w:rPr>
        <w:t>)</w:t>
      </w:r>
      <w:r>
        <w:rPr>
          <w:rFonts w:asciiTheme="minorHAnsi" w:hAnsiTheme="minorHAnsi"/>
          <w:color w:val="auto"/>
          <w:sz w:val="22"/>
          <w:szCs w:val="22"/>
        </w:rPr>
        <w:t>, del d</w:t>
      </w:r>
      <w:r w:rsidRPr="00D81E9A">
        <w:rPr>
          <w:rFonts w:asciiTheme="minorHAnsi" w:hAnsiTheme="minorHAnsi"/>
          <w:color w:val="auto"/>
          <w:sz w:val="22"/>
          <w:szCs w:val="22"/>
        </w:rPr>
        <w:t>isciplinare</w:t>
      </w:r>
      <w:r>
        <w:rPr>
          <w:rFonts w:asciiTheme="minorHAnsi" w:hAnsiTheme="minorHAnsi"/>
          <w:color w:val="auto"/>
          <w:sz w:val="22"/>
          <w:szCs w:val="22"/>
        </w:rPr>
        <w:t xml:space="preserve"> di gara</w:t>
      </w:r>
      <w:r w:rsidRPr="00D81E9A">
        <w:rPr>
          <w:rFonts w:asciiTheme="minorHAnsi" w:hAnsiTheme="minorHAnsi"/>
          <w:color w:val="auto"/>
          <w:sz w:val="22"/>
          <w:szCs w:val="22"/>
        </w:rPr>
        <w:t>)</w:t>
      </w:r>
      <w:r>
        <w:rPr>
          <w:rFonts w:asciiTheme="minorHAnsi" w:hAnsiTheme="minorHAnsi"/>
          <w:color w:val="auto"/>
          <w:sz w:val="22"/>
          <w:szCs w:val="22"/>
        </w:rPr>
        <w:t>;</w:t>
      </w:r>
    </w:p>
    <w:p w:rsidR="00846D32" w:rsidRDefault="00846D32" w:rsidP="00846D32">
      <w:pPr>
        <w:pStyle w:val="Default"/>
        <w:numPr>
          <w:ilvl w:val="0"/>
          <w:numId w:val="2"/>
        </w:numPr>
        <w:spacing w:after="27"/>
        <w:jc w:val="both"/>
        <w:rPr>
          <w:rFonts w:asciiTheme="minorHAnsi" w:hAnsiTheme="minorHAnsi"/>
          <w:color w:val="auto"/>
          <w:sz w:val="22"/>
          <w:szCs w:val="22"/>
        </w:rPr>
      </w:pPr>
      <w:r w:rsidRPr="00A83AE3">
        <w:rPr>
          <w:rFonts w:asciiTheme="minorHAnsi" w:hAnsiTheme="minorHAnsi"/>
          <w:color w:val="auto"/>
          <w:sz w:val="22"/>
          <w:szCs w:val="22"/>
        </w:rPr>
        <w:t>di impegnarsi a rispettare le disposizioni contenute nella legge 13 agosto 2010</w:t>
      </w:r>
      <w:r>
        <w:rPr>
          <w:rFonts w:asciiTheme="minorHAnsi" w:hAnsiTheme="minorHAnsi"/>
          <w:color w:val="auto"/>
          <w:sz w:val="22"/>
          <w:szCs w:val="22"/>
        </w:rPr>
        <w:t>,</w:t>
      </w:r>
      <w:r w:rsidRPr="00A83AE3">
        <w:rPr>
          <w:rFonts w:asciiTheme="minorHAnsi" w:hAnsiTheme="minorHAnsi"/>
          <w:color w:val="auto"/>
          <w:sz w:val="22"/>
          <w:szCs w:val="22"/>
        </w:rPr>
        <w:t xml:space="preserve"> n. 136</w:t>
      </w:r>
      <w:r>
        <w:rPr>
          <w:rFonts w:asciiTheme="minorHAnsi" w:hAnsiTheme="minorHAnsi"/>
          <w:color w:val="auto"/>
          <w:sz w:val="22"/>
          <w:szCs w:val="22"/>
        </w:rPr>
        <w:t>,</w:t>
      </w:r>
      <w:r w:rsidRPr="00A83AE3">
        <w:rPr>
          <w:rFonts w:asciiTheme="minorHAnsi" w:hAnsiTheme="minorHAnsi"/>
          <w:color w:val="auto"/>
          <w:sz w:val="22"/>
          <w:szCs w:val="22"/>
        </w:rPr>
        <w:t xml:space="preserve"> per quanto concerne i pagamenti ed i relativi adempimen</w:t>
      </w:r>
      <w:r>
        <w:rPr>
          <w:rFonts w:asciiTheme="minorHAnsi" w:hAnsiTheme="minorHAnsi"/>
          <w:color w:val="auto"/>
          <w:sz w:val="22"/>
          <w:szCs w:val="22"/>
        </w:rPr>
        <w:t>ti a seguito di aggiudicazione</w:t>
      </w:r>
      <w:r>
        <w:rPr>
          <w:rFonts w:asciiTheme="minorHAnsi" w:hAnsiTheme="minorHAnsi"/>
          <w:color w:val="auto"/>
          <w:sz w:val="22"/>
          <w:szCs w:val="22"/>
        </w:rPr>
        <w:t xml:space="preserve"> </w:t>
      </w:r>
      <w:r w:rsidRPr="00D81E9A">
        <w:rPr>
          <w:rFonts w:asciiTheme="minorHAnsi" w:hAnsiTheme="minorHAnsi"/>
          <w:color w:val="auto"/>
          <w:sz w:val="22"/>
          <w:szCs w:val="22"/>
        </w:rPr>
        <w:t>(cfr. art. 10, comma 6,</w:t>
      </w:r>
      <w:r w:rsidR="005B10FE">
        <w:rPr>
          <w:rFonts w:asciiTheme="minorHAnsi" w:hAnsiTheme="minorHAnsi"/>
          <w:color w:val="auto"/>
          <w:sz w:val="22"/>
          <w:szCs w:val="22"/>
        </w:rPr>
        <w:t xml:space="preserve"> punto 1), lettera</w:t>
      </w:r>
      <w:r w:rsidRPr="00D81E9A">
        <w:rPr>
          <w:rFonts w:asciiTheme="minorHAnsi" w:hAnsiTheme="minorHAnsi"/>
          <w:color w:val="auto"/>
          <w:sz w:val="22"/>
          <w:szCs w:val="22"/>
        </w:rPr>
        <w:t xml:space="preserve"> </w:t>
      </w:r>
      <w:r w:rsidR="005B10FE">
        <w:rPr>
          <w:rFonts w:asciiTheme="minorHAnsi" w:hAnsiTheme="minorHAnsi"/>
          <w:i/>
          <w:color w:val="auto"/>
          <w:sz w:val="22"/>
          <w:szCs w:val="22"/>
        </w:rPr>
        <w:t>p)</w:t>
      </w:r>
      <w:r>
        <w:rPr>
          <w:rFonts w:asciiTheme="minorHAnsi" w:hAnsiTheme="minorHAnsi"/>
          <w:color w:val="auto"/>
          <w:sz w:val="22"/>
          <w:szCs w:val="22"/>
        </w:rPr>
        <w:t>, del d</w:t>
      </w:r>
      <w:r w:rsidRPr="00D81E9A">
        <w:rPr>
          <w:rFonts w:asciiTheme="minorHAnsi" w:hAnsiTheme="minorHAnsi"/>
          <w:color w:val="auto"/>
          <w:sz w:val="22"/>
          <w:szCs w:val="22"/>
        </w:rPr>
        <w:t>isciplinare</w:t>
      </w:r>
      <w:r>
        <w:rPr>
          <w:rFonts w:asciiTheme="minorHAnsi" w:hAnsiTheme="minorHAnsi"/>
          <w:color w:val="auto"/>
          <w:sz w:val="22"/>
          <w:szCs w:val="22"/>
        </w:rPr>
        <w:t xml:space="preserve"> di gara</w:t>
      </w:r>
      <w:r w:rsidRPr="00D81E9A">
        <w:rPr>
          <w:rFonts w:asciiTheme="minorHAnsi" w:hAnsiTheme="minorHAnsi"/>
          <w:color w:val="auto"/>
          <w:sz w:val="22"/>
          <w:szCs w:val="22"/>
        </w:rPr>
        <w:t>)</w:t>
      </w:r>
      <w:r>
        <w:rPr>
          <w:rFonts w:asciiTheme="minorHAnsi" w:hAnsiTheme="minorHAnsi"/>
          <w:color w:val="auto"/>
          <w:sz w:val="22"/>
          <w:szCs w:val="22"/>
        </w:rPr>
        <w:t>;</w:t>
      </w:r>
    </w:p>
    <w:p w:rsidR="005B10FE" w:rsidRDefault="005B10FE" w:rsidP="005B10FE">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di impegnarsi, in caso di aggiudicazione, a comunicare</w:t>
      </w:r>
      <w:r>
        <w:rPr>
          <w:rFonts w:asciiTheme="minorHAnsi" w:hAnsiTheme="minorHAnsi"/>
          <w:color w:val="auto"/>
          <w:sz w:val="22"/>
          <w:szCs w:val="22"/>
        </w:rPr>
        <w:t xml:space="preserve"> tempestivamente alla Stazione a</w:t>
      </w:r>
      <w:r w:rsidRPr="00637F78">
        <w:rPr>
          <w:rFonts w:asciiTheme="minorHAnsi" w:hAnsiTheme="minorHAnsi"/>
          <w:color w:val="auto"/>
          <w:sz w:val="22"/>
          <w:szCs w:val="22"/>
        </w:rPr>
        <w:t>ppaltante ogni modificazione che dovesse intervenire negli assetti proprietari e sulla struttura d’impresa e negli organismi tecnici e a</w:t>
      </w:r>
      <w:r>
        <w:rPr>
          <w:rFonts w:asciiTheme="minorHAnsi" w:hAnsiTheme="minorHAnsi"/>
          <w:color w:val="auto"/>
          <w:sz w:val="22"/>
          <w:szCs w:val="22"/>
        </w:rPr>
        <w:t>mministrativi ai sensi dell’articolo</w:t>
      </w:r>
      <w:r w:rsidRPr="00637F78">
        <w:rPr>
          <w:rFonts w:asciiTheme="minorHAnsi" w:hAnsiTheme="minorHAnsi"/>
          <w:color w:val="auto"/>
          <w:sz w:val="22"/>
          <w:szCs w:val="22"/>
        </w:rPr>
        <w:t xml:space="preserve"> 7, comma 11, </w:t>
      </w:r>
      <w:r>
        <w:rPr>
          <w:rFonts w:asciiTheme="minorHAnsi" w:hAnsiTheme="minorHAnsi"/>
          <w:color w:val="auto"/>
          <w:sz w:val="22"/>
          <w:szCs w:val="22"/>
        </w:rPr>
        <w:t>della l</w:t>
      </w:r>
      <w:r w:rsidRPr="00637F78">
        <w:rPr>
          <w:rFonts w:asciiTheme="minorHAnsi" w:hAnsiTheme="minorHAnsi"/>
          <w:color w:val="auto"/>
          <w:sz w:val="22"/>
          <w:szCs w:val="22"/>
        </w:rPr>
        <w:t>egge 19</w:t>
      </w:r>
      <w:r>
        <w:rPr>
          <w:rFonts w:asciiTheme="minorHAnsi" w:hAnsiTheme="minorHAnsi"/>
          <w:color w:val="auto"/>
          <w:sz w:val="22"/>
          <w:szCs w:val="22"/>
        </w:rPr>
        <w:t xml:space="preserve"> marzo 19</w:t>
      </w:r>
      <w:r w:rsidRPr="00637F78">
        <w:rPr>
          <w:rFonts w:asciiTheme="minorHAnsi" w:hAnsiTheme="minorHAnsi"/>
          <w:color w:val="auto"/>
          <w:sz w:val="22"/>
          <w:szCs w:val="22"/>
        </w:rPr>
        <w:t>90</w:t>
      </w:r>
      <w:r>
        <w:rPr>
          <w:rFonts w:asciiTheme="minorHAnsi" w:hAnsiTheme="minorHAnsi"/>
          <w:color w:val="auto"/>
          <w:sz w:val="22"/>
          <w:szCs w:val="22"/>
        </w:rPr>
        <w:t>,</w:t>
      </w:r>
      <w:r w:rsidRPr="00637F78">
        <w:rPr>
          <w:rFonts w:asciiTheme="minorHAnsi" w:hAnsiTheme="minorHAnsi"/>
          <w:color w:val="auto"/>
          <w:sz w:val="22"/>
          <w:szCs w:val="22"/>
        </w:rPr>
        <w:t xml:space="preserve"> n. 55, con salvezza dell’applicazione da parte dell’Amministrazione di quanto previsto </w:t>
      </w:r>
      <w:r>
        <w:rPr>
          <w:rFonts w:asciiTheme="minorHAnsi" w:hAnsiTheme="minorHAnsi"/>
          <w:color w:val="auto"/>
          <w:sz w:val="22"/>
          <w:szCs w:val="22"/>
        </w:rPr>
        <w:t>dal comma 16 di detto articolo</w:t>
      </w:r>
      <w:r>
        <w:rPr>
          <w:rFonts w:asciiTheme="minorHAnsi" w:hAnsiTheme="minorHAnsi"/>
          <w:color w:val="auto"/>
          <w:sz w:val="22"/>
          <w:szCs w:val="22"/>
        </w:rPr>
        <w:t xml:space="preserve"> </w:t>
      </w:r>
      <w:r w:rsidRPr="005B10FE">
        <w:rPr>
          <w:rFonts w:asciiTheme="minorHAnsi" w:hAnsiTheme="minorHAnsi"/>
          <w:color w:val="auto"/>
          <w:sz w:val="22"/>
          <w:szCs w:val="22"/>
        </w:rPr>
        <w:t xml:space="preserve">(cfr. art. 10, comma 6, punto 1), lettera </w:t>
      </w:r>
      <w:r>
        <w:rPr>
          <w:rFonts w:asciiTheme="minorHAnsi" w:hAnsiTheme="minorHAnsi"/>
          <w:i/>
          <w:color w:val="auto"/>
          <w:sz w:val="22"/>
          <w:szCs w:val="22"/>
        </w:rPr>
        <w:t>q</w:t>
      </w:r>
      <w:r w:rsidRPr="005B10FE">
        <w:rPr>
          <w:rFonts w:asciiTheme="minorHAnsi" w:hAnsiTheme="minorHAnsi"/>
          <w:i/>
          <w:color w:val="auto"/>
          <w:sz w:val="22"/>
          <w:szCs w:val="22"/>
        </w:rPr>
        <w:t>)</w:t>
      </w:r>
      <w:r w:rsidRPr="005B10FE">
        <w:rPr>
          <w:rFonts w:asciiTheme="minorHAnsi" w:hAnsiTheme="minorHAnsi"/>
          <w:color w:val="auto"/>
          <w:sz w:val="22"/>
          <w:szCs w:val="22"/>
        </w:rPr>
        <w:t>, del disciplinare di gara)</w:t>
      </w:r>
      <w:r>
        <w:rPr>
          <w:rFonts w:asciiTheme="minorHAnsi" w:hAnsiTheme="minorHAnsi"/>
          <w:color w:val="auto"/>
          <w:sz w:val="22"/>
          <w:szCs w:val="22"/>
        </w:rPr>
        <w:t>;</w:t>
      </w:r>
    </w:p>
    <w:p w:rsidR="005B10FE" w:rsidRDefault="005B10FE" w:rsidP="005B10FE">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 xml:space="preserve">di non partecipare alla gara in più di un’associazione temporanea o consorzio </w:t>
      </w:r>
      <w:r>
        <w:rPr>
          <w:rFonts w:asciiTheme="minorHAnsi" w:hAnsiTheme="minorHAnsi"/>
          <w:color w:val="auto"/>
          <w:sz w:val="22"/>
          <w:szCs w:val="22"/>
        </w:rPr>
        <w:t xml:space="preserve">o aggregazione di imprese </w:t>
      </w:r>
      <w:r w:rsidRPr="00637F78">
        <w:rPr>
          <w:rFonts w:asciiTheme="minorHAnsi" w:hAnsiTheme="minorHAnsi"/>
          <w:color w:val="auto"/>
          <w:sz w:val="22"/>
          <w:szCs w:val="22"/>
        </w:rPr>
        <w:t>e che non vi partecipa in forma individuale qualora partecipi in as</w:t>
      </w:r>
      <w:r>
        <w:rPr>
          <w:rFonts w:asciiTheme="minorHAnsi" w:hAnsiTheme="minorHAnsi"/>
          <w:color w:val="auto"/>
          <w:sz w:val="22"/>
          <w:szCs w:val="22"/>
        </w:rPr>
        <w:t>sociazione o quale consorziata o aggregazione d’imprese</w:t>
      </w:r>
      <w:r>
        <w:rPr>
          <w:rFonts w:asciiTheme="minorHAnsi" w:hAnsiTheme="minorHAnsi"/>
          <w:color w:val="auto"/>
          <w:sz w:val="22"/>
          <w:szCs w:val="22"/>
        </w:rPr>
        <w:t xml:space="preserve"> </w:t>
      </w:r>
      <w:r w:rsidRPr="005B10FE">
        <w:rPr>
          <w:rFonts w:asciiTheme="minorHAnsi" w:hAnsiTheme="minorHAnsi"/>
          <w:color w:val="auto"/>
          <w:sz w:val="22"/>
          <w:szCs w:val="22"/>
        </w:rPr>
        <w:t xml:space="preserve">(cfr. art. 10, comma 6, punto 1), lettera </w:t>
      </w:r>
      <w:r>
        <w:rPr>
          <w:rFonts w:asciiTheme="minorHAnsi" w:hAnsiTheme="minorHAnsi"/>
          <w:i/>
          <w:color w:val="auto"/>
          <w:sz w:val="22"/>
          <w:szCs w:val="22"/>
        </w:rPr>
        <w:t>r</w:t>
      </w:r>
      <w:r w:rsidRPr="005B10FE">
        <w:rPr>
          <w:rFonts w:asciiTheme="minorHAnsi" w:hAnsiTheme="minorHAnsi"/>
          <w:i/>
          <w:color w:val="auto"/>
          <w:sz w:val="22"/>
          <w:szCs w:val="22"/>
        </w:rPr>
        <w:t>)</w:t>
      </w:r>
      <w:r w:rsidRPr="005B10FE">
        <w:rPr>
          <w:rFonts w:asciiTheme="minorHAnsi" w:hAnsiTheme="minorHAnsi"/>
          <w:color w:val="auto"/>
          <w:sz w:val="22"/>
          <w:szCs w:val="22"/>
        </w:rPr>
        <w:t>, del disciplinare di gara)</w:t>
      </w:r>
      <w:r>
        <w:rPr>
          <w:rFonts w:asciiTheme="minorHAnsi" w:hAnsiTheme="minorHAnsi"/>
          <w:color w:val="auto"/>
          <w:sz w:val="22"/>
          <w:szCs w:val="22"/>
        </w:rPr>
        <w:t>;</w:t>
      </w:r>
    </w:p>
    <w:p w:rsidR="005B10FE" w:rsidRDefault="005B10FE" w:rsidP="005B10FE">
      <w:pPr>
        <w:pStyle w:val="Default"/>
        <w:numPr>
          <w:ilvl w:val="0"/>
          <w:numId w:val="2"/>
        </w:numPr>
        <w:spacing w:after="27"/>
        <w:jc w:val="both"/>
        <w:rPr>
          <w:rFonts w:asciiTheme="minorHAnsi" w:hAnsiTheme="minorHAnsi"/>
          <w:color w:val="auto"/>
          <w:sz w:val="22"/>
          <w:szCs w:val="22"/>
        </w:rPr>
      </w:pPr>
      <w:r>
        <w:rPr>
          <w:rFonts w:asciiTheme="minorHAnsi" w:hAnsiTheme="minorHAnsi"/>
          <w:color w:val="auto"/>
          <w:sz w:val="22"/>
          <w:szCs w:val="22"/>
        </w:rPr>
        <w:t>di non partecipare alla gara nel caso di avvalimento prestato ad altro concorrente</w:t>
      </w:r>
      <w:r>
        <w:rPr>
          <w:rFonts w:asciiTheme="minorHAnsi" w:hAnsiTheme="minorHAnsi"/>
          <w:color w:val="auto"/>
          <w:sz w:val="22"/>
          <w:szCs w:val="22"/>
        </w:rPr>
        <w:t xml:space="preserve"> </w:t>
      </w:r>
      <w:r w:rsidRPr="005B10FE">
        <w:rPr>
          <w:rFonts w:asciiTheme="minorHAnsi" w:hAnsiTheme="minorHAnsi"/>
          <w:color w:val="auto"/>
          <w:sz w:val="22"/>
          <w:szCs w:val="22"/>
        </w:rPr>
        <w:t xml:space="preserve">(cfr. art. 10, comma 6, punto 1), lettera </w:t>
      </w:r>
      <w:r>
        <w:rPr>
          <w:rFonts w:asciiTheme="minorHAnsi" w:hAnsiTheme="minorHAnsi"/>
          <w:i/>
          <w:color w:val="auto"/>
          <w:sz w:val="22"/>
          <w:szCs w:val="22"/>
        </w:rPr>
        <w:t>s</w:t>
      </w:r>
      <w:r w:rsidRPr="005B10FE">
        <w:rPr>
          <w:rFonts w:asciiTheme="minorHAnsi" w:hAnsiTheme="minorHAnsi"/>
          <w:i/>
          <w:color w:val="auto"/>
          <w:sz w:val="22"/>
          <w:szCs w:val="22"/>
        </w:rPr>
        <w:t>)</w:t>
      </w:r>
      <w:r w:rsidRPr="005B10FE">
        <w:rPr>
          <w:rFonts w:asciiTheme="minorHAnsi" w:hAnsiTheme="minorHAnsi"/>
          <w:color w:val="auto"/>
          <w:sz w:val="22"/>
          <w:szCs w:val="22"/>
        </w:rPr>
        <w:t>, del disciplinare di gara)</w:t>
      </w:r>
      <w:r>
        <w:rPr>
          <w:rFonts w:asciiTheme="minorHAnsi" w:hAnsiTheme="minorHAnsi"/>
          <w:color w:val="auto"/>
          <w:sz w:val="22"/>
          <w:szCs w:val="22"/>
        </w:rPr>
        <w:t>;</w:t>
      </w:r>
    </w:p>
    <w:p w:rsidR="005B10FE" w:rsidRDefault="005B10FE" w:rsidP="005B10FE">
      <w:pPr>
        <w:pStyle w:val="Default"/>
        <w:numPr>
          <w:ilvl w:val="0"/>
          <w:numId w:val="2"/>
        </w:numPr>
        <w:spacing w:after="27"/>
        <w:jc w:val="both"/>
        <w:rPr>
          <w:rFonts w:asciiTheme="minorHAnsi" w:hAnsiTheme="minorHAnsi"/>
          <w:color w:val="auto"/>
          <w:sz w:val="22"/>
          <w:szCs w:val="22"/>
        </w:rPr>
      </w:pPr>
      <w:r>
        <w:rPr>
          <w:rFonts w:asciiTheme="minorHAnsi" w:hAnsiTheme="minorHAnsi"/>
          <w:color w:val="auto"/>
          <w:sz w:val="22"/>
          <w:szCs w:val="22"/>
        </w:rPr>
        <w:t>di non aver costituito associazione in partecipazione ai sensi dell’articolo 48, comma 9, del d.lgs. n. 50 del 2016</w:t>
      </w:r>
      <w:r>
        <w:rPr>
          <w:rFonts w:asciiTheme="minorHAnsi" w:hAnsiTheme="minorHAnsi"/>
          <w:color w:val="auto"/>
          <w:sz w:val="22"/>
          <w:szCs w:val="22"/>
        </w:rPr>
        <w:t xml:space="preserve"> </w:t>
      </w:r>
      <w:r w:rsidRPr="005B10FE">
        <w:rPr>
          <w:rFonts w:asciiTheme="minorHAnsi" w:hAnsiTheme="minorHAnsi"/>
          <w:color w:val="auto"/>
          <w:sz w:val="22"/>
          <w:szCs w:val="22"/>
        </w:rPr>
        <w:t xml:space="preserve">(cfr. art. 10, comma 6, punto 1), lettera </w:t>
      </w:r>
      <w:r>
        <w:rPr>
          <w:rFonts w:asciiTheme="minorHAnsi" w:hAnsiTheme="minorHAnsi"/>
          <w:i/>
          <w:color w:val="auto"/>
          <w:sz w:val="22"/>
          <w:szCs w:val="22"/>
        </w:rPr>
        <w:t>t</w:t>
      </w:r>
      <w:r w:rsidRPr="005B10FE">
        <w:rPr>
          <w:rFonts w:asciiTheme="minorHAnsi" w:hAnsiTheme="minorHAnsi"/>
          <w:i/>
          <w:color w:val="auto"/>
          <w:sz w:val="22"/>
          <w:szCs w:val="22"/>
        </w:rPr>
        <w:t>)</w:t>
      </w:r>
      <w:r w:rsidRPr="005B10FE">
        <w:rPr>
          <w:rFonts w:asciiTheme="minorHAnsi" w:hAnsiTheme="minorHAnsi"/>
          <w:color w:val="auto"/>
          <w:sz w:val="22"/>
          <w:szCs w:val="22"/>
        </w:rPr>
        <w:t>, del disciplinare di gara)</w:t>
      </w:r>
      <w:r>
        <w:rPr>
          <w:rFonts w:asciiTheme="minorHAnsi" w:hAnsiTheme="minorHAnsi"/>
          <w:color w:val="auto"/>
          <w:sz w:val="22"/>
          <w:szCs w:val="22"/>
        </w:rPr>
        <w:t>;</w:t>
      </w:r>
    </w:p>
    <w:p w:rsidR="005B10FE" w:rsidRDefault="005B10FE" w:rsidP="005B10FE">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 xml:space="preserve">di impegnarsi a mantenere valida e vincolante l’offerta per 180 (centottanta) giorni consecutivi a decorrere </w:t>
      </w:r>
      <w:r w:rsidRPr="00A16D18">
        <w:rPr>
          <w:rFonts w:asciiTheme="minorHAnsi" w:hAnsiTheme="minorHAnsi"/>
          <w:color w:val="auto"/>
          <w:sz w:val="22"/>
          <w:szCs w:val="22"/>
        </w:rPr>
        <w:t>dalla data di scadenza del termine per la presentazione della stessa</w:t>
      </w:r>
      <w:r>
        <w:rPr>
          <w:rFonts w:asciiTheme="minorHAnsi" w:hAnsiTheme="minorHAnsi"/>
          <w:color w:val="auto"/>
          <w:sz w:val="22"/>
          <w:szCs w:val="22"/>
        </w:rPr>
        <w:t xml:space="preserve"> </w:t>
      </w:r>
      <w:r w:rsidRPr="005B10FE">
        <w:rPr>
          <w:rFonts w:asciiTheme="minorHAnsi" w:hAnsiTheme="minorHAnsi"/>
          <w:color w:val="auto"/>
          <w:sz w:val="22"/>
          <w:szCs w:val="22"/>
        </w:rPr>
        <w:t xml:space="preserve">(cfr. art. 10, comma 6, punto 1), lettera </w:t>
      </w:r>
      <w:r>
        <w:rPr>
          <w:rFonts w:asciiTheme="minorHAnsi" w:hAnsiTheme="minorHAnsi"/>
          <w:i/>
          <w:color w:val="auto"/>
          <w:sz w:val="22"/>
          <w:szCs w:val="22"/>
        </w:rPr>
        <w:t>u</w:t>
      </w:r>
      <w:r w:rsidRPr="005B10FE">
        <w:rPr>
          <w:rFonts w:asciiTheme="minorHAnsi" w:hAnsiTheme="minorHAnsi"/>
          <w:i/>
          <w:color w:val="auto"/>
          <w:sz w:val="22"/>
          <w:szCs w:val="22"/>
        </w:rPr>
        <w:t>)</w:t>
      </w:r>
      <w:r w:rsidRPr="005B10FE">
        <w:rPr>
          <w:rFonts w:asciiTheme="minorHAnsi" w:hAnsiTheme="minorHAnsi"/>
          <w:color w:val="auto"/>
          <w:sz w:val="22"/>
          <w:szCs w:val="22"/>
        </w:rPr>
        <w:t>, del disciplinare di gara)</w:t>
      </w:r>
      <w:r>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b/>
          <w:color w:val="auto"/>
          <w:sz w:val="22"/>
          <w:szCs w:val="22"/>
        </w:rPr>
        <w:t>(nel caso di raggruppamento tempora</w:t>
      </w:r>
      <w:r>
        <w:rPr>
          <w:rFonts w:asciiTheme="minorHAnsi" w:hAnsiTheme="minorHAnsi"/>
          <w:b/>
          <w:color w:val="auto"/>
          <w:sz w:val="22"/>
          <w:szCs w:val="22"/>
        </w:rPr>
        <w:t xml:space="preserve">neo, consorzio ordinario </w:t>
      </w:r>
      <w:r w:rsidRPr="00637F78">
        <w:rPr>
          <w:rFonts w:asciiTheme="minorHAnsi" w:hAnsiTheme="minorHAnsi"/>
          <w:b/>
          <w:color w:val="auto"/>
          <w:sz w:val="22"/>
          <w:szCs w:val="22"/>
        </w:rPr>
        <w:t xml:space="preserve">non ancora costituito) </w:t>
      </w:r>
      <w:r w:rsidRPr="00637F78">
        <w:rPr>
          <w:rFonts w:asciiTheme="minorHAnsi" w:hAnsiTheme="minorHAnsi"/>
          <w:color w:val="auto"/>
          <w:sz w:val="22"/>
          <w:szCs w:val="22"/>
        </w:rPr>
        <w:t xml:space="preserve">di impegnarsi in caso di aggiudicazione a conferire mandato collettivo con rappresentanza all’impresa capogruppo specificando il tipo di associazione </w:t>
      </w:r>
      <w:r>
        <w:rPr>
          <w:rFonts w:asciiTheme="minorHAnsi" w:hAnsiTheme="minorHAnsi"/>
          <w:color w:val="auto"/>
          <w:sz w:val="22"/>
          <w:szCs w:val="22"/>
        </w:rPr>
        <w:t xml:space="preserve">che </w:t>
      </w:r>
      <w:r w:rsidRPr="00637F78">
        <w:rPr>
          <w:rFonts w:asciiTheme="minorHAnsi" w:hAnsiTheme="minorHAnsi"/>
          <w:color w:val="auto"/>
          <w:sz w:val="22"/>
          <w:szCs w:val="22"/>
        </w:rPr>
        <w:t xml:space="preserve">si intende costituire e le parti del servizio che </w:t>
      </w:r>
      <w:r w:rsidRPr="00637F78">
        <w:rPr>
          <w:rFonts w:asciiTheme="minorHAnsi" w:hAnsiTheme="minorHAnsi"/>
          <w:color w:val="auto"/>
          <w:sz w:val="22"/>
          <w:szCs w:val="22"/>
        </w:rPr>
        <w:lastRenderedPageBreak/>
        <w:t>ogni componente intende svolgere</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v</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sidRPr="00637F78">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consorzi stabili, consorzi di cooperative o di imprese artigiane</w:t>
      </w:r>
      <w:r w:rsidRPr="00637F78">
        <w:rPr>
          <w:rFonts w:asciiTheme="minorHAnsi" w:hAnsiTheme="minorHAnsi"/>
          <w:color w:val="auto"/>
          <w:sz w:val="22"/>
          <w:szCs w:val="22"/>
        </w:rPr>
        <w:t>) di indicare i soggetti per i quali si concorre</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w</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sidRPr="00637F78">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consorzio ordinario o GEIE già costituiti</w:t>
      </w:r>
      <w:r w:rsidRPr="00637F78">
        <w:rPr>
          <w:rFonts w:asciiTheme="minorHAnsi" w:hAnsiTheme="minorHAnsi"/>
          <w:color w:val="auto"/>
          <w:sz w:val="22"/>
          <w:szCs w:val="22"/>
        </w:rPr>
        <w:t>) di indicare il soggetto designato quale capogruppo e le parti del servizio che saranno eseguite dai singoli operatori economici consorziati o raggruppati</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x</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sidRPr="00637F78">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aggregazione di imprese dotate di organo comune con potere di rappresentanza</w:t>
      </w:r>
      <w:r w:rsidRPr="00637F78">
        <w:rPr>
          <w:rFonts w:asciiTheme="minorHAnsi" w:hAnsiTheme="minorHAnsi"/>
          <w:color w:val="auto"/>
          <w:sz w:val="22"/>
          <w:szCs w:val="22"/>
        </w:rPr>
        <w:t>) di indicare il soggetto designato quale capogruppo e le parti del servizio che saranno eseguite dai singoli operatori economici aggregati in rete</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y</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sidRPr="00637F78">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aggregazione di imprese dotate di organo comune con potere di rappresentanza ma priva di soggettività giuridica</w:t>
      </w:r>
      <w:r w:rsidRPr="00637F78">
        <w:rPr>
          <w:rFonts w:asciiTheme="minorHAnsi" w:hAnsiTheme="minorHAnsi"/>
          <w:color w:val="auto"/>
          <w:sz w:val="22"/>
          <w:szCs w:val="22"/>
        </w:rPr>
        <w:t>) di indicare il soggetto cui è conferito mandato collettivo con rappresentanza e le parti del servizio che saranno svolte dai singoli operatori economici aggregati in rete</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z</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sidRPr="00637F78">
        <w:rPr>
          <w:rFonts w:asciiTheme="minorHAnsi" w:hAnsiTheme="minorHAnsi"/>
          <w:color w:val="auto"/>
          <w:sz w:val="22"/>
          <w:szCs w:val="22"/>
        </w:rPr>
        <w:t>;</w:t>
      </w:r>
    </w:p>
    <w:p w:rsidR="002D4266" w:rsidRDefault="002D4266" w:rsidP="002D4266">
      <w:pPr>
        <w:pStyle w:val="Default"/>
        <w:numPr>
          <w:ilvl w:val="0"/>
          <w:numId w:val="2"/>
        </w:numPr>
        <w:spacing w:after="27"/>
        <w:jc w:val="both"/>
        <w:rPr>
          <w:rFonts w:asciiTheme="minorHAnsi" w:hAnsiTheme="minorHAnsi"/>
          <w:color w:val="auto"/>
          <w:sz w:val="22"/>
          <w:szCs w:val="22"/>
        </w:rPr>
      </w:pPr>
      <w:r w:rsidRPr="00637F78">
        <w:rPr>
          <w:rFonts w:asciiTheme="minorHAnsi" w:hAnsiTheme="minorHAnsi"/>
          <w:color w:val="auto"/>
          <w:sz w:val="22"/>
          <w:szCs w:val="22"/>
        </w:rPr>
        <w:t>(</w:t>
      </w:r>
      <w:r w:rsidRPr="00637F78">
        <w:rPr>
          <w:rFonts w:asciiTheme="minorHAnsi" w:hAnsiTheme="minorHAnsi"/>
          <w:b/>
          <w:color w:val="auto"/>
          <w:sz w:val="22"/>
          <w:szCs w:val="22"/>
        </w:rPr>
        <w:t>nel caso di aggregazione di imprese dotate di organo comune privo di potere di rappresentanza</w:t>
      </w:r>
      <w:r w:rsidRPr="00637F78">
        <w:rPr>
          <w:rFonts w:asciiTheme="minorHAnsi" w:hAnsiTheme="minorHAnsi"/>
          <w:color w:val="auto"/>
          <w:sz w:val="22"/>
          <w:szCs w:val="22"/>
        </w:rPr>
        <w:t>) di impegnarsi in caso di aggiudicazione a conferire mandato collettivo con rappresentanza all’impresa capogruppo specificando il tipo di associazione si intende costituire e le parti del servizio che o</w:t>
      </w:r>
      <w:r>
        <w:rPr>
          <w:rFonts w:asciiTheme="minorHAnsi" w:hAnsiTheme="minorHAnsi"/>
          <w:color w:val="auto"/>
          <w:sz w:val="22"/>
          <w:szCs w:val="22"/>
        </w:rPr>
        <w:t>gni componente intende svolgere</w:t>
      </w:r>
      <w:r>
        <w:rPr>
          <w:rFonts w:asciiTheme="minorHAnsi" w:hAnsiTheme="minorHAnsi"/>
          <w:color w:val="auto"/>
          <w:sz w:val="22"/>
          <w:szCs w:val="22"/>
        </w:rPr>
        <w:t xml:space="preserve"> </w:t>
      </w:r>
      <w:r w:rsidRPr="002D4266">
        <w:rPr>
          <w:rFonts w:asciiTheme="minorHAnsi" w:hAnsiTheme="minorHAnsi"/>
          <w:color w:val="auto"/>
          <w:sz w:val="22"/>
          <w:szCs w:val="22"/>
        </w:rPr>
        <w:t xml:space="preserve">(cfr. art. 10, comma 6, punto 1), lettera </w:t>
      </w:r>
      <w:r>
        <w:rPr>
          <w:rFonts w:asciiTheme="minorHAnsi" w:hAnsiTheme="minorHAnsi"/>
          <w:i/>
          <w:color w:val="auto"/>
          <w:sz w:val="22"/>
          <w:szCs w:val="22"/>
        </w:rPr>
        <w:t>aa</w:t>
      </w:r>
      <w:r w:rsidRPr="002D4266">
        <w:rPr>
          <w:rFonts w:asciiTheme="minorHAnsi" w:hAnsiTheme="minorHAnsi"/>
          <w:i/>
          <w:color w:val="auto"/>
          <w:sz w:val="22"/>
          <w:szCs w:val="22"/>
        </w:rPr>
        <w:t>)</w:t>
      </w:r>
      <w:r w:rsidRPr="002D4266">
        <w:rPr>
          <w:rFonts w:asciiTheme="minorHAnsi" w:hAnsiTheme="minorHAnsi"/>
          <w:color w:val="auto"/>
          <w:sz w:val="22"/>
          <w:szCs w:val="22"/>
        </w:rPr>
        <w:t>, del disciplinare di gara)</w:t>
      </w:r>
      <w:r>
        <w:rPr>
          <w:rFonts w:asciiTheme="minorHAnsi" w:hAnsiTheme="minorHAnsi"/>
          <w:color w:val="auto"/>
          <w:sz w:val="22"/>
          <w:szCs w:val="22"/>
        </w:rPr>
        <w:t>;</w:t>
      </w:r>
    </w:p>
    <w:p w:rsidR="00C24BB7" w:rsidRDefault="00C24BB7" w:rsidP="00C24BB7">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che l’impresa ha la disponibilità di un gruppo di lavoro minimo composto dalle professionalità previste dal capitolato speciale d’appalto</w:t>
      </w:r>
      <w:r w:rsidR="00CC4832">
        <w:rPr>
          <w:rFonts w:asciiTheme="minorHAnsi" w:hAnsiTheme="minorHAnsi"/>
          <w:sz w:val="22"/>
          <w:szCs w:val="22"/>
        </w:rPr>
        <w:t xml:space="preserve"> </w:t>
      </w:r>
      <w:r w:rsidR="00CC4832" w:rsidRPr="00CC4832">
        <w:rPr>
          <w:rFonts w:asciiTheme="minorHAnsi" w:hAnsiTheme="minorHAnsi"/>
          <w:sz w:val="22"/>
          <w:szCs w:val="22"/>
        </w:rPr>
        <w:t xml:space="preserve">(cfr. art. 10, comma 6, punto 1), lettera </w:t>
      </w:r>
      <w:proofErr w:type="spellStart"/>
      <w:r w:rsidR="00CC4832">
        <w:rPr>
          <w:rFonts w:asciiTheme="minorHAnsi" w:hAnsiTheme="minorHAnsi"/>
          <w:i/>
          <w:sz w:val="22"/>
          <w:szCs w:val="22"/>
        </w:rPr>
        <w:t>bb</w:t>
      </w:r>
      <w:proofErr w:type="spellEnd"/>
      <w:r w:rsidR="00CC4832" w:rsidRPr="00CC4832">
        <w:rPr>
          <w:rFonts w:asciiTheme="minorHAnsi" w:hAnsiTheme="minorHAnsi"/>
          <w:i/>
          <w:sz w:val="22"/>
          <w:szCs w:val="22"/>
        </w:rPr>
        <w:t>)</w:t>
      </w:r>
      <w:r w:rsidR="00CC4832" w:rsidRPr="00CC4832">
        <w:rPr>
          <w:rFonts w:asciiTheme="minorHAnsi" w:hAnsiTheme="minorHAnsi"/>
          <w:sz w:val="22"/>
          <w:szCs w:val="22"/>
        </w:rPr>
        <w:t>, del disciplinare di gara)</w:t>
      </w:r>
      <w:r w:rsidRPr="005C51B7">
        <w:rPr>
          <w:rFonts w:asciiTheme="minorHAnsi" w:hAnsiTheme="minorHAnsi"/>
          <w:sz w:val="22"/>
          <w:szCs w:val="22"/>
        </w:rPr>
        <w:t>;</w:t>
      </w:r>
    </w:p>
    <w:p w:rsidR="002D4266" w:rsidRDefault="002D4266" w:rsidP="002D4266">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 xml:space="preserve">di impegnarsi, in caso di aggiudicazione, a non modificare i componenti il gruppo di lavoro, indicati in sede di offerta tecnica e a non sostituire i componenti nel corso di esecuzione del servizio se non per cause di forza maggiore riconducibili a motivazioni oggettive e comunque nel rispetto di quanto previsto nel capitolato </w:t>
      </w:r>
      <w:r>
        <w:rPr>
          <w:rFonts w:asciiTheme="minorHAnsi" w:hAnsiTheme="minorHAnsi"/>
          <w:sz w:val="22"/>
          <w:szCs w:val="22"/>
        </w:rPr>
        <w:t>speciale d’appalto</w:t>
      </w:r>
      <w:r w:rsidRPr="005C51B7">
        <w:rPr>
          <w:rFonts w:asciiTheme="minorHAnsi" w:hAnsiTheme="minorHAnsi"/>
          <w:sz w:val="22"/>
          <w:szCs w:val="22"/>
        </w:rPr>
        <w:t>, previa approvazione della sostituzione da parte della stazione appaltante</w:t>
      </w:r>
      <w:r w:rsidR="00CC4832">
        <w:rPr>
          <w:rFonts w:asciiTheme="minorHAnsi" w:hAnsiTheme="minorHAnsi"/>
          <w:sz w:val="22"/>
          <w:szCs w:val="22"/>
        </w:rPr>
        <w:t xml:space="preserve"> </w:t>
      </w:r>
      <w:r w:rsidR="00CC4832" w:rsidRPr="00CC4832">
        <w:rPr>
          <w:rFonts w:asciiTheme="minorHAnsi" w:hAnsiTheme="minorHAnsi"/>
          <w:sz w:val="22"/>
          <w:szCs w:val="22"/>
        </w:rPr>
        <w:t xml:space="preserve">(cfr. art. 10, comma 6, punto 1), lettera </w:t>
      </w:r>
      <w:r w:rsidR="00CC4832">
        <w:rPr>
          <w:rFonts w:asciiTheme="minorHAnsi" w:hAnsiTheme="minorHAnsi"/>
          <w:i/>
          <w:sz w:val="22"/>
          <w:szCs w:val="22"/>
        </w:rPr>
        <w:t>cc</w:t>
      </w:r>
      <w:r w:rsidR="00CC4832" w:rsidRPr="00CC4832">
        <w:rPr>
          <w:rFonts w:asciiTheme="minorHAnsi" w:hAnsiTheme="minorHAnsi"/>
          <w:i/>
          <w:sz w:val="22"/>
          <w:szCs w:val="22"/>
        </w:rPr>
        <w:t>)</w:t>
      </w:r>
      <w:r w:rsidR="00CC4832" w:rsidRPr="00CC4832">
        <w:rPr>
          <w:rFonts w:asciiTheme="minorHAnsi" w:hAnsiTheme="minorHAnsi"/>
          <w:sz w:val="22"/>
          <w:szCs w:val="22"/>
        </w:rPr>
        <w:t>, del disciplinare di gara)</w:t>
      </w:r>
      <w:r w:rsidRPr="005C51B7">
        <w:rPr>
          <w:rFonts w:asciiTheme="minorHAnsi" w:hAnsiTheme="minorHAnsi"/>
          <w:sz w:val="22"/>
          <w:szCs w:val="22"/>
        </w:rPr>
        <w:t>;</w:t>
      </w:r>
    </w:p>
    <w:p w:rsidR="00C24BB7" w:rsidRDefault="00C24BB7" w:rsidP="00C24BB7">
      <w:pPr>
        <w:pStyle w:val="Default"/>
        <w:numPr>
          <w:ilvl w:val="0"/>
          <w:numId w:val="2"/>
        </w:numPr>
        <w:spacing w:after="27"/>
        <w:jc w:val="both"/>
        <w:rPr>
          <w:rFonts w:asciiTheme="minorHAnsi" w:hAnsiTheme="minorHAnsi"/>
          <w:sz w:val="22"/>
          <w:szCs w:val="22"/>
        </w:rPr>
      </w:pPr>
      <w:r w:rsidRPr="005C51B7">
        <w:rPr>
          <w:rFonts w:asciiTheme="minorHAnsi" w:hAnsiTheme="minorHAnsi"/>
          <w:sz w:val="22"/>
          <w:szCs w:val="22"/>
        </w:rPr>
        <w:t>di aver preso esatta cognizione della natura del servizio e di tutte le circostanze, generali e particolari, nessuna esclusa, che possono influire sulla prestazione dei servizi, sulla determinazione dei prezzi e delle condizioni contrattuali e di aver giudicato i prezzi medesimi remunerativi e tali da consentire la presentazione della propria offerta tecnica p</w:t>
      </w:r>
      <w:r>
        <w:rPr>
          <w:rFonts w:asciiTheme="minorHAnsi" w:hAnsiTheme="minorHAnsi"/>
          <w:sz w:val="22"/>
          <w:szCs w:val="22"/>
        </w:rPr>
        <w:t>er la partecipazione alla gara</w:t>
      </w:r>
      <w:r w:rsidR="00CC4832">
        <w:rPr>
          <w:rFonts w:asciiTheme="minorHAnsi" w:hAnsiTheme="minorHAnsi"/>
          <w:sz w:val="22"/>
          <w:szCs w:val="22"/>
        </w:rPr>
        <w:t xml:space="preserve"> </w:t>
      </w:r>
      <w:r w:rsidR="00CC4832" w:rsidRPr="00CC4832">
        <w:rPr>
          <w:rFonts w:asciiTheme="minorHAnsi" w:hAnsiTheme="minorHAnsi"/>
          <w:sz w:val="22"/>
          <w:szCs w:val="22"/>
        </w:rPr>
        <w:t xml:space="preserve">(cfr. art. 10, comma 6, punto 1), lettera </w:t>
      </w:r>
      <w:r w:rsidR="00CC4832">
        <w:rPr>
          <w:rFonts w:asciiTheme="minorHAnsi" w:hAnsiTheme="minorHAnsi"/>
          <w:i/>
          <w:sz w:val="22"/>
          <w:szCs w:val="22"/>
        </w:rPr>
        <w:t>dd</w:t>
      </w:r>
      <w:bookmarkStart w:id="0" w:name="_GoBack"/>
      <w:bookmarkEnd w:id="0"/>
      <w:r w:rsidR="00CC4832" w:rsidRPr="00CC4832">
        <w:rPr>
          <w:rFonts w:asciiTheme="minorHAnsi" w:hAnsiTheme="minorHAnsi"/>
          <w:i/>
          <w:sz w:val="22"/>
          <w:szCs w:val="22"/>
        </w:rPr>
        <w:t>)</w:t>
      </w:r>
      <w:r w:rsidR="00CC4832" w:rsidRPr="00CC4832">
        <w:rPr>
          <w:rFonts w:asciiTheme="minorHAnsi" w:hAnsiTheme="minorHAnsi"/>
          <w:sz w:val="22"/>
          <w:szCs w:val="22"/>
        </w:rPr>
        <w:t>, del disciplinare di gara)</w:t>
      </w:r>
      <w:r>
        <w:rPr>
          <w:rFonts w:asciiTheme="minorHAnsi" w:hAnsiTheme="minorHAnsi"/>
          <w:sz w:val="22"/>
          <w:szCs w:val="22"/>
        </w:rPr>
        <w:t>;</w:t>
      </w:r>
    </w:p>
    <w:p w:rsidR="00C24BB7" w:rsidRDefault="00C24BB7" w:rsidP="00C24BB7">
      <w:pPr>
        <w:pStyle w:val="Default"/>
        <w:numPr>
          <w:ilvl w:val="0"/>
          <w:numId w:val="2"/>
        </w:numPr>
        <w:spacing w:after="27"/>
        <w:jc w:val="both"/>
        <w:rPr>
          <w:rFonts w:asciiTheme="minorHAnsi" w:hAnsiTheme="minorHAnsi"/>
          <w:color w:val="auto"/>
          <w:sz w:val="22"/>
          <w:szCs w:val="22"/>
        </w:rPr>
      </w:pPr>
      <w:r w:rsidRPr="005C51B7">
        <w:rPr>
          <w:rFonts w:asciiTheme="minorHAnsi" w:hAnsiTheme="minorHAnsi"/>
          <w:color w:val="auto"/>
          <w:sz w:val="22"/>
          <w:szCs w:val="22"/>
        </w:rPr>
        <w:t xml:space="preserve">di </w:t>
      </w:r>
      <w:r>
        <w:rPr>
          <w:rFonts w:asciiTheme="minorHAnsi" w:hAnsiTheme="minorHAnsi"/>
          <w:color w:val="auto"/>
          <w:sz w:val="22"/>
          <w:szCs w:val="22"/>
        </w:rPr>
        <w:t xml:space="preserve">autorizzare l’invio delle comunicazioni tramite fax e PEC e di </w:t>
      </w:r>
      <w:r w:rsidRPr="005C51B7">
        <w:rPr>
          <w:rFonts w:asciiTheme="minorHAnsi" w:hAnsiTheme="minorHAnsi"/>
          <w:color w:val="auto"/>
          <w:sz w:val="22"/>
          <w:szCs w:val="22"/>
        </w:rPr>
        <w:t xml:space="preserve">assentire, ai sensi del </w:t>
      </w:r>
      <w:r>
        <w:rPr>
          <w:rFonts w:asciiTheme="minorHAnsi" w:hAnsiTheme="minorHAnsi"/>
          <w:color w:val="auto"/>
          <w:sz w:val="22"/>
          <w:szCs w:val="22"/>
        </w:rPr>
        <w:t>d</w:t>
      </w:r>
      <w:r w:rsidRPr="005C51B7">
        <w:rPr>
          <w:rFonts w:asciiTheme="minorHAnsi" w:hAnsiTheme="minorHAnsi"/>
          <w:color w:val="auto"/>
          <w:sz w:val="22"/>
          <w:szCs w:val="22"/>
        </w:rPr>
        <w:t>.</w:t>
      </w:r>
      <w:r>
        <w:rPr>
          <w:rFonts w:asciiTheme="minorHAnsi" w:hAnsiTheme="minorHAnsi"/>
          <w:color w:val="auto"/>
          <w:sz w:val="22"/>
          <w:szCs w:val="22"/>
        </w:rPr>
        <w:t xml:space="preserve">lgs. n. </w:t>
      </w:r>
      <w:r w:rsidRPr="005C51B7">
        <w:rPr>
          <w:rFonts w:asciiTheme="minorHAnsi" w:hAnsiTheme="minorHAnsi"/>
          <w:color w:val="auto"/>
          <w:sz w:val="22"/>
          <w:szCs w:val="22"/>
        </w:rPr>
        <w:t>196</w:t>
      </w:r>
      <w:r>
        <w:rPr>
          <w:rFonts w:asciiTheme="minorHAnsi" w:hAnsiTheme="minorHAnsi"/>
          <w:color w:val="auto"/>
          <w:sz w:val="22"/>
          <w:szCs w:val="22"/>
        </w:rPr>
        <w:t xml:space="preserve"> del </w:t>
      </w:r>
      <w:r w:rsidRPr="005C51B7">
        <w:rPr>
          <w:rFonts w:asciiTheme="minorHAnsi" w:hAnsiTheme="minorHAnsi"/>
          <w:color w:val="auto"/>
          <w:sz w:val="22"/>
          <w:szCs w:val="22"/>
        </w:rPr>
        <w:t>2003, al trattamento dei dati personali forniti per la partecipazione alla presente procedura concorsuale e di essere informato ai sensi e per gli effetti del medesimo che i dati personali raccolti saranno trattati, anche con strumenti informatici, esclusivamente nell’ambito del procedimento per il quale la pre</w:t>
      </w:r>
      <w:r>
        <w:rPr>
          <w:rFonts w:asciiTheme="minorHAnsi" w:hAnsiTheme="minorHAnsi"/>
          <w:color w:val="auto"/>
          <w:sz w:val="22"/>
          <w:szCs w:val="22"/>
        </w:rPr>
        <w:t>sente dichiarazione viene resa;</w:t>
      </w:r>
    </w:p>
    <w:p w:rsidR="00C24BB7" w:rsidRDefault="00C24BB7" w:rsidP="00C24BB7">
      <w:pPr>
        <w:pStyle w:val="Default"/>
        <w:numPr>
          <w:ilvl w:val="0"/>
          <w:numId w:val="2"/>
        </w:numPr>
        <w:spacing w:after="27"/>
        <w:jc w:val="both"/>
        <w:rPr>
          <w:rFonts w:asciiTheme="minorHAnsi" w:hAnsiTheme="minorHAnsi"/>
          <w:color w:val="auto"/>
          <w:sz w:val="22"/>
          <w:szCs w:val="22"/>
        </w:rPr>
      </w:pPr>
      <w:r>
        <w:rPr>
          <w:rFonts w:asciiTheme="minorHAnsi" w:hAnsiTheme="minorHAnsi"/>
          <w:color w:val="auto"/>
          <w:sz w:val="22"/>
          <w:szCs w:val="22"/>
        </w:rPr>
        <w:t>di autorizzare espressamente, ai sensi della legge n. 241 del 1990, il rilascio di copia della documentazione presentata ai fini della partecipazione</w:t>
      </w:r>
      <w:r w:rsidR="0075126C">
        <w:rPr>
          <w:rFonts w:asciiTheme="minorHAnsi" w:hAnsiTheme="minorHAnsi"/>
          <w:color w:val="auto"/>
          <w:sz w:val="22"/>
          <w:szCs w:val="22"/>
        </w:rPr>
        <w:t xml:space="preserve"> (</w:t>
      </w:r>
      <w:r w:rsidR="0075126C" w:rsidRPr="0075126C">
        <w:rPr>
          <w:rFonts w:asciiTheme="minorHAnsi" w:hAnsiTheme="minorHAnsi"/>
          <w:color w:val="auto"/>
          <w:sz w:val="22"/>
          <w:szCs w:val="22"/>
          <w:u w:val="single"/>
        </w:rPr>
        <w:t>diversamente, il concorrente dovrà presentare apposita dichiarazione in cui siano specificati i motivi dell’opposizione opportunamente documentati. In mancanza, l’offerta di intenderà accessibile e la Stazione appaltante potrà consentirne la visione e/o il rilascio di copia senza possibilità di successiva opposizione da parte dei controinteressati</w:t>
      </w:r>
      <w:r w:rsidR="0075126C">
        <w:rPr>
          <w:rFonts w:asciiTheme="minorHAnsi" w:hAnsiTheme="minorHAnsi"/>
          <w:color w:val="auto"/>
          <w:sz w:val="22"/>
          <w:szCs w:val="22"/>
        </w:rPr>
        <w:t>)</w:t>
      </w:r>
      <w:r>
        <w:rPr>
          <w:rFonts w:asciiTheme="minorHAnsi" w:hAnsiTheme="minorHAnsi"/>
          <w:color w:val="auto"/>
          <w:sz w:val="22"/>
          <w:szCs w:val="22"/>
        </w:rPr>
        <w:t>;</w:t>
      </w:r>
    </w:p>
    <w:p w:rsidR="00C24BB7" w:rsidRPr="00637F78" w:rsidRDefault="00E31921" w:rsidP="00C24BB7">
      <w:pPr>
        <w:pStyle w:val="Default"/>
        <w:numPr>
          <w:ilvl w:val="0"/>
          <w:numId w:val="2"/>
        </w:numPr>
        <w:spacing w:after="27"/>
        <w:jc w:val="both"/>
        <w:rPr>
          <w:rFonts w:asciiTheme="minorHAnsi" w:hAnsiTheme="minorHAnsi"/>
          <w:color w:val="auto"/>
          <w:sz w:val="22"/>
          <w:szCs w:val="22"/>
        </w:rPr>
      </w:pPr>
      <w:r w:rsidRPr="00E31921">
        <w:rPr>
          <w:rFonts w:asciiTheme="minorHAnsi" w:hAnsiTheme="minorHAnsi"/>
          <w:color w:val="auto"/>
          <w:sz w:val="22"/>
          <w:szCs w:val="22"/>
        </w:rPr>
        <w:t>l’impegno a non assumere, in caso di aggiudicazione e nel periodo di vigenza del contratto, ulteriori incarichi nell’ambito del servizio di assistenza tecnica al PON “Per la Scuola” 2014-2020 e del servizio di Valutazione Indipendente del Programma Operativo Nazionale (PON)  FSE-FESR 2014-2020 “Per La Scuola- Competenze e ambienti per l’apprendimento”</w:t>
      </w:r>
      <w:r w:rsidR="00C24BB7" w:rsidRPr="00E31921">
        <w:rPr>
          <w:rFonts w:asciiTheme="minorHAnsi" w:hAnsiTheme="minorHAnsi"/>
          <w:color w:val="auto"/>
          <w:sz w:val="22"/>
          <w:szCs w:val="22"/>
        </w:rPr>
        <w:t>.</w:t>
      </w:r>
    </w:p>
    <w:p w:rsidR="00C24BB7" w:rsidRPr="00A83AE3" w:rsidRDefault="00C24BB7" w:rsidP="00C24BB7">
      <w:pPr>
        <w:pStyle w:val="Default"/>
        <w:jc w:val="both"/>
        <w:rPr>
          <w:rFonts w:asciiTheme="minorHAnsi" w:hAnsiTheme="minorHAnsi"/>
          <w:color w:val="auto"/>
          <w:sz w:val="22"/>
          <w:szCs w:val="22"/>
        </w:rPr>
      </w:pPr>
    </w:p>
    <w:p w:rsidR="00C24BB7" w:rsidRPr="00A83AE3" w:rsidRDefault="00C24BB7" w:rsidP="00C24BB7">
      <w:pPr>
        <w:pStyle w:val="Default"/>
        <w:jc w:val="both"/>
        <w:rPr>
          <w:rFonts w:asciiTheme="minorHAnsi" w:hAnsiTheme="minorHAnsi"/>
          <w:color w:val="auto"/>
          <w:sz w:val="22"/>
          <w:szCs w:val="22"/>
        </w:rPr>
      </w:pPr>
      <w:r w:rsidRPr="00A83AE3">
        <w:rPr>
          <w:rFonts w:asciiTheme="minorHAnsi" w:hAnsiTheme="minorHAnsi"/>
          <w:color w:val="auto"/>
          <w:sz w:val="22"/>
          <w:szCs w:val="22"/>
        </w:rPr>
        <w:t xml:space="preserve">(Allegare fotocopia del documento di identità del firmatario e, qualora procuratore, fotocopia autocertificata conforme della relativa procura). </w:t>
      </w:r>
    </w:p>
    <w:p w:rsidR="00C24BB7" w:rsidRPr="00A83AE3" w:rsidRDefault="00C24BB7" w:rsidP="00C24BB7">
      <w:pPr>
        <w:pStyle w:val="Default"/>
        <w:jc w:val="both"/>
        <w:rPr>
          <w:rFonts w:asciiTheme="minorHAnsi" w:hAnsiTheme="minorHAnsi"/>
          <w:color w:val="auto"/>
          <w:sz w:val="22"/>
          <w:szCs w:val="22"/>
        </w:rPr>
      </w:pPr>
    </w:p>
    <w:p w:rsidR="00C24BB7" w:rsidRPr="00A83AE3" w:rsidRDefault="00C24BB7" w:rsidP="00C24BB7">
      <w:pPr>
        <w:pStyle w:val="Default"/>
        <w:jc w:val="both"/>
        <w:rPr>
          <w:rFonts w:asciiTheme="minorHAnsi" w:hAnsiTheme="minorHAnsi"/>
          <w:color w:val="auto"/>
          <w:sz w:val="22"/>
          <w:szCs w:val="22"/>
        </w:rPr>
      </w:pPr>
      <w:r w:rsidRPr="00A83AE3">
        <w:rPr>
          <w:rFonts w:asciiTheme="minorHAnsi" w:hAnsiTheme="minorHAnsi"/>
          <w:color w:val="auto"/>
          <w:sz w:val="22"/>
          <w:szCs w:val="22"/>
        </w:rPr>
        <w:t>N.B.: Si richiama l’attenzione dei concorrenti in merito alla documentazione da allegare nel caso di RTI formalmente costituiti, consorzi stabili, consorzi di cooperative ed imprese artigiane, consorzi ordinari o GEIE già costituiti prevista dal disciplinare di gara</w:t>
      </w:r>
      <w:r w:rsidRPr="00A83AE3">
        <w:rPr>
          <w:rFonts w:asciiTheme="minorHAnsi" w:hAnsiTheme="minorHAnsi"/>
          <w:b/>
          <w:bCs/>
          <w:color w:val="auto"/>
          <w:sz w:val="22"/>
          <w:szCs w:val="22"/>
        </w:rPr>
        <w:t xml:space="preserve">. </w:t>
      </w:r>
    </w:p>
    <w:p w:rsidR="00506729" w:rsidRPr="00A83AE3" w:rsidRDefault="00506729" w:rsidP="00506729">
      <w:pPr>
        <w:pStyle w:val="Default"/>
        <w:rPr>
          <w:rFonts w:asciiTheme="minorHAnsi" w:hAnsiTheme="minorHAnsi"/>
          <w:color w:val="auto"/>
          <w:sz w:val="22"/>
          <w:szCs w:val="22"/>
        </w:rPr>
      </w:pPr>
    </w:p>
    <w:p w:rsidR="00506729" w:rsidRPr="00A83AE3" w:rsidRDefault="00506729" w:rsidP="00506729">
      <w:pPr>
        <w:pStyle w:val="Default"/>
        <w:rPr>
          <w:rFonts w:asciiTheme="minorHAnsi" w:hAnsiTheme="minorHAnsi"/>
          <w:color w:val="auto"/>
          <w:sz w:val="22"/>
          <w:szCs w:val="22"/>
        </w:rPr>
      </w:pPr>
      <w:r w:rsidRPr="00A83AE3">
        <w:rPr>
          <w:rFonts w:asciiTheme="minorHAnsi" w:hAnsiTheme="minorHAnsi"/>
          <w:color w:val="auto"/>
          <w:sz w:val="22"/>
          <w:szCs w:val="22"/>
        </w:rPr>
        <w:t xml:space="preserve">Luogo e data della sottoscrizione </w:t>
      </w:r>
    </w:p>
    <w:p w:rsidR="00506729" w:rsidRPr="00A83AE3" w:rsidRDefault="00506729" w:rsidP="00506729">
      <w:pPr>
        <w:pStyle w:val="Default"/>
        <w:rPr>
          <w:rFonts w:asciiTheme="minorHAnsi" w:hAnsiTheme="minorHAnsi"/>
          <w:color w:val="auto"/>
          <w:sz w:val="22"/>
          <w:szCs w:val="22"/>
        </w:rPr>
      </w:pPr>
      <w:r w:rsidRPr="00A83AE3">
        <w:rPr>
          <w:rFonts w:asciiTheme="minorHAnsi" w:hAnsiTheme="minorHAnsi"/>
          <w:color w:val="auto"/>
          <w:sz w:val="22"/>
          <w:szCs w:val="22"/>
        </w:rPr>
        <w:t>__________________________</w:t>
      </w:r>
    </w:p>
    <w:p w:rsidR="00506729" w:rsidRPr="00A83AE3" w:rsidRDefault="00637F78" w:rsidP="00637F78">
      <w:pPr>
        <w:pStyle w:val="Default"/>
        <w:ind w:left="5664" w:firstLine="708"/>
        <w:jc w:val="center"/>
        <w:rPr>
          <w:rFonts w:asciiTheme="minorHAnsi" w:hAnsiTheme="minorHAnsi"/>
          <w:color w:val="auto"/>
          <w:sz w:val="22"/>
          <w:szCs w:val="22"/>
        </w:rPr>
      </w:pPr>
      <w:r>
        <w:rPr>
          <w:rFonts w:asciiTheme="minorHAnsi" w:hAnsiTheme="minorHAnsi"/>
          <w:color w:val="auto"/>
          <w:sz w:val="22"/>
          <w:szCs w:val="22"/>
        </w:rPr>
        <w:t>IL DICHIARANTE</w:t>
      </w:r>
    </w:p>
    <w:p w:rsidR="00506729" w:rsidRPr="008B515C" w:rsidRDefault="00506729" w:rsidP="00506729">
      <w:pPr>
        <w:pStyle w:val="Default"/>
        <w:jc w:val="right"/>
        <w:rPr>
          <w:rFonts w:ascii="Corbel" w:hAnsi="Corbel"/>
          <w:color w:val="auto"/>
          <w:sz w:val="22"/>
          <w:szCs w:val="22"/>
        </w:rPr>
      </w:pPr>
      <w:r w:rsidRPr="008B515C">
        <w:rPr>
          <w:rFonts w:ascii="Corbel" w:hAnsi="Corbel"/>
          <w:color w:val="auto"/>
          <w:sz w:val="22"/>
          <w:szCs w:val="22"/>
        </w:rPr>
        <w:t>Firma _________________________</w:t>
      </w:r>
    </w:p>
    <w:sectPr w:rsidR="00506729" w:rsidRPr="008B515C">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FE7" w:rsidRDefault="00E54FE7" w:rsidP="00637F78">
      <w:r>
        <w:separator/>
      </w:r>
    </w:p>
  </w:endnote>
  <w:endnote w:type="continuationSeparator" w:id="0">
    <w:p w:rsidR="00E54FE7" w:rsidRDefault="00E54FE7" w:rsidP="00637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499545"/>
      <w:docPartObj>
        <w:docPartGallery w:val="Page Numbers (Bottom of Page)"/>
        <w:docPartUnique/>
      </w:docPartObj>
    </w:sdtPr>
    <w:sdtEndPr>
      <w:rPr>
        <w:rFonts w:asciiTheme="minorHAnsi" w:hAnsiTheme="minorHAnsi"/>
        <w:sz w:val="20"/>
        <w:szCs w:val="20"/>
      </w:rPr>
    </w:sdtEndPr>
    <w:sdtContent>
      <w:p w:rsidR="00637F78" w:rsidRPr="00637F78" w:rsidRDefault="00637F78">
        <w:pPr>
          <w:pStyle w:val="Pidipagina"/>
          <w:jc w:val="right"/>
          <w:rPr>
            <w:rFonts w:asciiTheme="minorHAnsi" w:hAnsiTheme="minorHAnsi"/>
            <w:sz w:val="20"/>
            <w:szCs w:val="20"/>
          </w:rPr>
        </w:pPr>
        <w:r w:rsidRPr="00637F78">
          <w:rPr>
            <w:rFonts w:asciiTheme="minorHAnsi" w:hAnsiTheme="minorHAnsi"/>
            <w:sz w:val="20"/>
            <w:szCs w:val="20"/>
          </w:rPr>
          <w:fldChar w:fldCharType="begin"/>
        </w:r>
        <w:r w:rsidRPr="00637F78">
          <w:rPr>
            <w:rFonts w:asciiTheme="minorHAnsi" w:hAnsiTheme="minorHAnsi"/>
            <w:sz w:val="20"/>
            <w:szCs w:val="20"/>
          </w:rPr>
          <w:instrText>PAGE   \* MERGEFORMAT</w:instrText>
        </w:r>
        <w:r w:rsidRPr="00637F78">
          <w:rPr>
            <w:rFonts w:asciiTheme="minorHAnsi" w:hAnsiTheme="minorHAnsi"/>
            <w:sz w:val="20"/>
            <w:szCs w:val="20"/>
          </w:rPr>
          <w:fldChar w:fldCharType="separate"/>
        </w:r>
        <w:r w:rsidR="00CC4832">
          <w:rPr>
            <w:rFonts w:asciiTheme="minorHAnsi" w:hAnsiTheme="minorHAnsi"/>
            <w:noProof/>
            <w:sz w:val="20"/>
            <w:szCs w:val="20"/>
          </w:rPr>
          <w:t>8</w:t>
        </w:r>
        <w:r w:rsidRPr="00637F78">
          <w:rPr>
            <w:rFonts w:asciiTheme="minorHAnsi" w:hAnsiTheme="minorHAnsi"/>
            <w:sz w:val="20"/>
            <w:szCs w:val="20"/>
          </w:rPr>
          <w:fldChar w:fldCharType="end"/>
        </w:r>
      </w:p>
    </w:sdtContent>
  </w:sdt>
  <w:p w:rsidR="00637F78" w:rsidRDefault="00637F7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FE7" w:rsidRDefault="00E54FE7" w:rsidP="00637F78">
      <w:r>
        <w:separator/>
      </w:r>
    </w:p>
  </w:footnote>
  <w:footnote w:type="continuationSeparator" w:id="0">
    <w:p w:rsidR="00E54FE7" w:rsidRDefault="00E54FE7" w:rsidP="00637F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28A8"/>
    <w:multiLevelType w:val="hybridMultilevel"/>
    <w:tmpl w:val="A8543378"/>
    <w:lvl w:ilvl="0" w:tplc="F140C63E">
      <w:start w:val="12"/>
      <w:numFmt w:val="lowerLetter"/>
      <w:lvlText w:val="%1)"/>
      <w:lvlJc w:val="left"/>
      <w:pPr>
        <w:ind w:left="1440" w:hanging="360"/>
      </w:pPr>
      <w:rPr>
        <w:rFonts w:hint="default"/>
        <w:i/>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nsid w:val="15C43115"/>
    <w:multiLevelType w:val="hybridMultilevel"/>
    <w:tmpl w:val="3FF404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3">
    <w:nsid w:val="33922AEF"/>
    <w:multiLevelType w:val="hybridMultilevel"/>
    <w:tmpl w:val="C278F82A"/>
    <w:lvl w:ilvl="0" w:tplc="1B92175A">
      <w:start w:val="1"/>
      <w:numFmt w:val="upperRoman"/>
      <w:lvlText w:val="%1."/>
      <w:lvlJc w:val="righ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5D27D46"/>
    <w:multiLevelType w:val="hybridMultilevel"/>
    <w:tmpl w:val="702A950A"/>
    <w:lvl w:ilvl="0" w:tplc="09C6397A">
      <w:start w:val="1"/>
      <w:numFmt w:val="lowerLetter"/>
      <w:lvlText w:val="%1)"/>
      <w:lvlJc w:val="left"/>
      <w:pPr>
        <w:tabs>
          <w:tab w:val="num" w:pos="360"/>
        </w:tabs>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
    <w:nsid w:val="439D29E4"/>
    <w:multiLevelType w:val="hybridMultilevel"/>
    <w:tmpl w:val="AA364CE2"/>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4D8C2AD8"/>
    <w:multiLevelType w:val="hybridMultilevel"/>
    <w:tmpl w:val="F2DA449A"/>
    <w:lvl w:ilvl="0" w:tplc="4A5ACDB8">
      <w:start w:val="1"/>
      <w:numFmt w:val="lowerLetter"/>
      <w:lvlText w:val="%1)"/>
      <w:lvlJc w:val="left"/>
      <w:pPr>
        <w:tabs>
          <w:tab w:val="num" w:pos="786"/>
        </w:tabs>
        <w:ind w:left="786" w:hanging="360"/>
      </w:pPr>
      <w:rPr>
        <w:rFonts w:hint="default"/>
        <w:i/>
      </w:rPr>
    </w:lvl>
    <w:lvl w:ilvl="1" w:tplc="04100019" w:tentative="1">
      <w:start w:val="1"/>
      <w:numFmt w:val="lowerLetter"/>
      <w:lvlText w:val="%2."/>
      <w:lvlJc w:val="left"/>
      <w:pPr>
        <w:tabs>
          <w:tab w:val="num" w:pos="1506"/>
        </w:tabs>
        <w:ind w:left="1506" w:hanging="360"/>
      </w:pPr>
    </w:lvl>
    <w:lvl w:ilvl="2" w:tplc="0410001B" w:tentative="1">
      <w:start w:val="1"/>
      <w:numFmt w:val="lowerRoman"/>
      <w:lvlText w:val="%3."/>
      <w:lvlJc w:val="right"/>
      <w:pPr>
        <w:tabs>
          <w:tab w:val="num" w:pos="2226"/>
        </w:tabs>
        <w:ind w:left="2226" w:hanging="180"/>
      </w:pPr>
    </w:lvl>
    <w:lvl w:ilvl="3" w:tplc="0410000F" w:tentative="1">
      <w:start w:val="1"/>
      <w:numFmt w:val="decimal"/>
      <w:lvlText w:val="%4."/>
      <w:lvlJc w:val="left"/>
      <w:pPr>
        <w:tabs>
          <w:tab w:val="num" w:pos="2946"/>
        </w:tabs>
        <w:ind w:left="2946" w:hanging="360"/>
      </w:pPr>
    </w:lvl>
    <w:lvl w:ilvl="4" w:tplc="04100019" w:tentative="1">
      <w:start w:val="1"/>
      <w:numFmt w:val="lowerLetter"/>
      <w:lvlText w:val="%5."/>
      <w:lvlJc w:val="left"/>
      <w:pPr>
        <w:tabs>
          <w:tab w:val="num" w:pos="3666"/>
        </w:tabs>
        <w:ind w:left="3666" w:hanging="360"/>
      </w:pPr>
    </w:lvl>
    <w:lvl w:ilvl="5" w:tplc="0410001B" w:tentative="1">
      <w:start w:val="1"/>
      <w:numFmt w:val="lowerRoman"/>
      <w:lvlText w:val="%6."/>
      <w:lvlJc w:val="right"/>
      <w:pPr>
        <w:tabs>
          <w:tab w:val="num" w:pos="4386"/>
        </w:tabs>
        <w:ind w:left="4386" w:hanging="180"/>
      </w:pPr>
    </w:lvl>
    <w:lvl w:ilvl="6" w:tplc="0410000F" w:tentative="1">
      <w:start w:val="1"/>
      <w:numFmt w:val="decimal"/>
      <w:lvlText w:val="%7."/>
      <w:lvlJc w:val="left"/>
      <w:pPr>
        <w:tabs>
          <w:tab w:val="num" w:pos="5106"/>
        </w:tabs>
        <w:ind w:left="5106" w:hanging="360"/>
      </w:pPr>
    </w:lvl>
    <w:lvl w:ilvl="7" w:tplc="04100019" w:tentative="1">
      <w:start w:val="1"/>
      <w:numFmt w:val="lowerLetter"/>
      <w:lvlText w:val="%8."/>
      <w:lvlJc w:val="left"/>
      <w:pPr>
        <w:tabs>
          <w:tab w:val="num" w:pos="5826"/>
        </w:tabs>
        <w:ind w:left="5826" w:hanging="360"/>
      </w:pPr>
    </w:lvl>
    <w:lvl w:ilvl="8" w:tplc="0410001B" w:tentative="1">
      <w:start w:val="1"/>
      <w:numFmt w:val="lowerRoman"/>
      <w:lvlText w:val="%9."/>
      <w:lvlJc w:val="right"/>
      <w:pPr>
        <w:tabs>
          <w:tab w:val="num" w:pos="6546"/>
        </w:tabs>
        <w:ind w:left="6546" w:hanging="180"/>
      </w:pPr>
    </w:lvl>
  </w:abstractNum>
  <w:abstractNum w:abstractNumId="7">
    <w:nsid w:val="535D5680"/>
    <w:multiLevelType w:val="hybridMultilevel"/>
    <w:tmpl w:val="06EA842E"/>
    <w:lvl w:ilvl="0" w:tplc="546E6DA0">
      <w:start w:val="13"/>
      <w:numFmt w:val="bullet"/>
      <w:lvlText w:val="-"/>
      <w:lvlJc w:val="left"/>
      <w:pPr>
        <w:ind w:left="1080" w:hanging="360"/>
      </w:pPr>
      <w:rPr>
        <w:rFonts w:ascii="Calibri" w:eastAsiaTheme="minorHAnsi" w:hAnsi="Calibri"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593B76CF"/>
    <w:multiLevelType w:val="hybridMultilevel"/>
    <w:tmpl w:val="86F61704"/>
    <w:lvl w:ilvl="0" w:tplc="D8442922">
      <w:start w:val="12"/>
      <w:numFmt w:val="lowerLetter"/>
      <w:lvlText w:val="%1)"/>
      <w:lvlJc w:val="left"/>
      <w:pPr>
        <w:ind w:left="786" w:hanging="360"/>
      </w:pPr>
      <w:rPr>
        <w:rFonts w:hint="default"/>
        <w:i/>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9">
    <w:nsid w:val="5C6B3327"/>
    <w:multiLevelType w:val="hybridMultilevel"/>
    <w:tmpl w:val="A2BEC7A8"/>
    <w:lvl w:ilvl="0" w:tplc="04100011">
      <w:start w:val="1"/>
      <w:numFmt w:val="decimal"/>
      <w:lvlText w:val="%1)"/>
      <w:lvlJc w:val="left"/>
      <w:pPr>
        <w:ind w:left="720" w:hanging="360"/>
      </w:pPr>
      <w:rPr>
        <w:rFonts w:hint="default"/>
      </w:rPr>
    </w:lvl>
    <w:lvl w:ilvl="1" w:tplc="CE949244">
      <w:start w:val="1"/>
      <w:numFmt w:val="lowerLetter"/>
      <w:lvlText w:val="%2)"/>
      <w:lvlJc w:val="left"/>
      <w:pPr>
        <w:ind w:left="1440" w:hanging="360"/>
      </w:pPr>
      <w:rPr>
        <w:rFonts w:hint="default"/>
        <w:i/>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08925B0"/>
    <w:multiLevelType w:val="hybridMultilevel"/>
    <w:tmpl w:val="4662A7BA"/>
    <w:lvl w:ilvl="0" w:tplc="FCC012DE">
      <w:start w:val="1"/>
      <w:numFmt w:val="lowerLetter"/>
      <w:lvlText w:val="%1)"/>
      <w:lvlJc w:val="left"/>
      <w:pPr>
        <w:ind w:left="1080" w:hanging="360"/>
      </w:pPr>
      <w:rPr>
        <w:rFonts w:hint="default"/>
        <w:b w:val="0"/>
        <w:i/>
        <w:u w:val="none"/>
      </w:rPr>
    </w:lvl>
    <w:lvl w:ilvl="1" w:tplc="07ACCF62">
      <w:start w:val="1"/>
      <w:numFmt w:val="decimal"/>
      <w:lvlText w:val="%2)"/>
      <w:lvlJc w:val="left"/>
      <w:pPr>
        <w:ind w:left="1800" w:hanging="36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680303FD"/>
    <w:multiLevelType w:val="hybridMultilevel"/>
    <w:tmpl w:val="425E9A54"/>
    <w:lvl w:ilvl="0" w:tplc="2C16C8A6">
      <w:start w:val="9"/>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1"/>
  </w:num>
  <w:num w:numId="2">
    <w:abstractNumId w:val="9"/>
  </w:num>
  <w:num w:numId="3">
    <w:abstractNumId w:val="5"/>
  </w:num>
  <w:num w:numId="4">
    <w:abstractNumId w:val="11"/>
  </w:num>
  <w:num w:numId="5">
    <w:abstractNumId w:val="0"/>
  </w:num>
  <w:num w:numId="6">
    <w:abstractNumId w:val="10"/>
  </w:num>
  <w:num w:numId="7">
    <w:abstractNumId w:val="7"/>
  </w:num>
  <w:num w:numId="8">
    <w:abstractNumId w:val="4"/>
  </w:num>
  <w:num w:numId="9">
    <w:abstractNumId w:val="2"/>
  </w:num>
  <w:num w:numId="10">
    <w:abstractNumId w:val="6"/>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685"/>
    <w:rsid w:val="000541FD"/>
    <w:rsid w:val="000738EC"/>
    <w:rsid w:val="00142E23"/>
    <w:rsid w:val="00182E2C"/>
    <w:rsid w:val="0018679B"/>
    <w:rsid w:val="001A3E8C"/>
    <w:rsid w:val="001D63C2"/>
    <w:rsid w:val="002D4266"/>
    <w:rsid w:val="003251FF"/>
    <w:rsid w:val="003F7304"/>
    <w:rsid w:val="004215C5"/>
    <w:rsid w:val="00440FD8"/>
    <w:rsid w:val="00443454"/>
    <w:rsid w:val="00464FB5"/>
    <w:rsid w:val="004F2453"/>
    <w:rsid w:val="00506729"/>
    <w:rsid w:val="00513D4B"/>
    <w:rsid w:val="00572AB6"/>
    <w:rsid w:val="005A222A"/>
    <w:rsid w:val="005B10FE"/>
    <w:rsid w:val="005C51B7"/>
    <w:rsid w:val="005F18D2"/>
    <w:rsid w:val="00637F78"/>
    <w:rsid w:val="00672B7A"/>
    <w:rsid w:val="006E21C7"/>
    <w:rsid w:val="00703657"/>
    <w:rsid w:val="00707D87"/>
    <w:rsid w:val="00724AD6"/>
    <w:rsid w:val="0075126C"/>
    <w:rsid w:val="007E5E96"/>
    <w:rsid w:val="00841096"/>
    <w:rsid w:val="00846D32"/>
    <w:rsid w:val="008A690E"/>
    <w:rsid w:val="008B0621"/>
    <w:rsid w:val="008B515C"/>
    <w:rsid w:val="008B677B"/>
    <w:rsid w:val="008D2730"/>
    <w:rsid w:val="009048CA"/>
    <w:rsid w:val="009265C4"/>
    <w:rsid w:val="009B3350"/>
    <w:rsid w:val="009E1027"/>
    <w:rsid w:val="00A16D18"/>
    <w:rsid w:val="00A2681C"/>
    <w:rsid w:val="00A2728F"/>
    <w:rsid w:val="00A43E11"/>
    <w:rsid w:val="00A662E2"/>
    <w:rsid w:val="00A83AE3"/>
    <w:rsid w:val="00AA5181"/>
    <w:rsid w:val="00C04B99"/>
    <w:rsid w:val="00C24BB7"/>
    <w:rsid w:val="00C52101"/>
    <w:rsid w:val="00CC4832"/>
    <w:rsid w:val="00D2359E"/>
    <w:rsid w:val="00D47EB1"/>
    <w:rsid w:val="00D53AA0"/>
    <w:rsid w:val="00D81E9A"/>
    <w:rsid w:val="00DD1C4C"/>
    <w:rsid w:val="00DF1685"/>
    <w:rsid w:val="00E132C2"/>
    <w:rsid w:val="00E31921"/>
    <w:rsid w:val="00E54FE7"/>
    <w:rsid w:val="00E80A4D"/>
    <w:rsid w:val="00EB2F07"/>
    <w:rsid w:val="00EE6BD1"/>
    <w:rsid w:val="00EF2D08"/>
    <w:rsid w:val="00FA73B0"/>
    <w:rsid w:val="00FE28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18D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A83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37F78"/>
    <w:pPr>
      <w:tabs>
        <w:tab w:val="center" w:pos="4819"/>
        <w:tab w:val="right" w:pos="9638"/>
      </w:tabs>
    </w:pPr>
  </w:style>
  <w:style w:type="character" w:customStyle="1" w:styleId="IntestazioneCarattere">
    <w:name w:val="Intestazione Carattere"/>
    <w:basedOn w:val="Carpredefinitoparagrafo"/>
    <w:link w:val="Intestazione"/>
    <w:uiPriority w:val="99"/>
    <w:rsid w:val="00637F7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37F78"/>
    <w:pPr>
      <w:tabs>
        <w:tab w:val="center" w:pos="4819"/>
        <w:tab w:val="right" w:pos="9638"/>
      </w:tabs>
    </w:pPr>
  </w:style>
  <w:style w:type="character" w:customStyle="1" w:styleId="PidipaginaCarattere">
    <w:name w:val="Piè di pagina Carattere"/>
    <w:basedOn w:val="Carpredefinitoparagrafo"/>
    <w:link w:val="Pidipagina"/>
    <w:uiPriority w:val="99"/>
    <w:rsid w:val="00637F78"/>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B10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18D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1685"/>
    <w:pPr>
      <w:autoSpaceDE w:val="0"/>
      <w:autoSpaceDN w:val="0"/>
      <w:adjustRightInd w:val="0"/>
      <w:spacing w:after="0" w:line="240" w:lineRule="auto"/>
    </w:pPr>
    <w:rPr>
      <w:rFonts w:ascii="Times New Roman" w:hAnsi="Times New Roman" w:cs="Times New Roman"/>
      <w:color w:val="000000"/>
      <w:sz w:val="24"/>
      <w:szCs w:val="24"/>
    </w:rPr>
  </w:style>
  <w:style w:type="table" w:styleId="Grigliatabella">
    <w:name w:val="Table Grid"/>
    <w:basedOn w:val="Tabellanormale"/>
    <w:uiPriority w:val="59"/>
    <w:rsid w:val="00A83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37F78"/>
    <w:pPr>
      <w:tabs>
        <w:tab w:val="center" w:pos="4819"/>
        <w:tab w:val="right" w:pos="9638"/>
      </w:tabs>
    </w:pPr>
  </w:style>
  <w:style w:type="character" w:customStyle="1" w:styleId="IntestazioneCarattere">
    <w:name w:val="Intestazione Carattere"/>
    <w:basedOn w:val="Carpredefinitoparagrafo"/>
    <w:link w:val="Intestazione"/>
    <w:uiPriority w:val="99"/>
    <w:rsid w:val="00637F78"/>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37F78"/>
    <w:pPr>
      <w:tabs>
        <w:tab w:val="center" w:pos="4819"/>
        <w:tab w:val="right" w:pos="9638"/>
      </w:tabs>
    </w:pPr>
  </w:style>
  <w:style w:type="character" w:customStyle="1" w:styleId="PidipaginaCarattere">
    <w:name w:val="Piè di pagina Carattere"/>
    <w:basedOn w:val="Carpredefinitoparagrafo"/>
    <w:link w:val="Pidipagina"/>
    <w:uiPriority w:val="99"/>
    <w:rsid w:val="00637F78"/>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5B10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819</TotalTime>
  <Pages>8</Pages>
  <Words>3694</Words>
  <Characters>21059</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5</cp:revision>
  <dcterms:created xsi:type="dcterms:W3CDTF">2018-03-21T16:21:00Z</dcterms:created>
  <dcterms:modified xsi:type="dcterms:W3CDTF">2018-03-22T15:52:00Z</dcterms:modified>
</cp:coreProperties>
</file>